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МИНОБРНАУКИ РОССИИ</w:t>
      </w:r>
    </w:p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06986" w:rsidRPr="00EE0111" w:rsidRDefault="00F06986" w:rsidP="00F06986">
      <w:pPr>
        <w:jc w:val="center"/>
        <w:rPr>
          <w:b/>
          <w:sz w:val="28"/>
          <w:szCs w:val="28"/>
        </w:rPr>
      </w:pPr>
      <w:r w:rsidRPr="00EE0111">
        <w:rPr>
          <w:b/>
          <w:sz w:val="28"/>
          <w:szCs w:val="28"/>
        </w:rPr>
        <w:t>«Гжельский государственный университет»</w:t>
      </w:r>
    </w:p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(ГГУ)</w:t>
      </w:r>
    </w:p>
    <w:p w:rsidR="00486463" w:rsidRPr="00A80B73" w:rsidRDefault="00486463" w:rsidP="00486463">
      <w:pPr>
        <w:rPr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86463" w:rsidRDefault="00813CC5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  <w:r w:rsidRPr="00A80B73">
        <w:rPr>
          <w:i/>
          <w:noProof/>
          <w:sz w:val="28"/>
          <w:szCs w:val="28"/>
        </w:rPr>
        <w:t>Кафедра декоративно-прикладного искусства</w:t>
      </w:r>
      <w:r w:rsidR="00B3418E">
        <w:rPr>
          <w:i/>
          <w:noProof/>
          <w:sz w:val="28"/>
          <w:szCs w:val="28"/>
        </w:rPr>
        <w:t xml:space="preserve"> и дизайна</w:t>
      </w:r>
    </w:p>
    <w:p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:rsidR="00F06986" w:rsidRPr="00A80B73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tabs>
          <w:tab w:val="left" w:pos="680"/>
          <w:tab w:val="left" w:pos="851"/>
          <w:tab w:val="left" w:pos="6240"/>
        </w:tabs>
        <w:jc w:val="center"/>
        <w:rPr>
          <w:bCs/>
          <w:sz w:val="28"/>
          <w:szCs w:val="28"/>
          <w:u w:val="single"/>
        </w:rPr>
      </w:pPr>
      <w:r w:rsidRPr="00A80B73">
        <w:rPr>
          <w:bCs/>
          <w:sz w:val="28"/>
          <w:szCs w:val="28"/>
          <w:u w:val="single"/>
        </w:rPr>
        <w:t>Рабочая программа дисциплины</w:t>
      </w:r>
    </w:p>
    <w:p w:rsidR="00486463" w:rsidRPr="00A80B73" w:rsidRDefault="00486463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p w:rsidR="0052230B" w:rsidRPr="00C72FA7" w:rsidRDefault="00C72FA7" w:rsidP="00486463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</w:rPr>
      </w:pPr>
      <w:r w:rsidRPr="00C72FA7">
        <w:rPr>
          <w:rStyle w:val="FontStyle60"/>
          <w:b/>
          <w:sz w:val="28"/>
          <w:szCs w:val="28"/>
        </w:rPr>
        <w:t>Декорирование изделий декоративно-прикладного искусства и народных промыслов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23512B" w:rsidRPr="0011668D" w:rsidTr="00D3509A">
        <w:trPr>
          <w:trHeight w:val="14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5E5217" w:rsidP="00D3509A">
            <w:pPr>
              <w:pStyle w:val="Style12"/>
              <w:spacing w:line="240" w:lineRule="auto"/>
              <w:rPr>
                <w:rStyle w:val="FontStyle60"/>
                <w:i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12B" w:rsidRPr="0011668D" w:rsidRDefault="005E5217" w:rsidP="00D3509A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54.04.02</w:t>
            </w:r>
            <w:r w:rsidR="00D3509A">
              <w:rPr>
                <w:rStyle w:val="FontStyle53"/>
                <w:b w:val="0"/>
                <w:sz w:val="28"/>
                <w:szCs w:val="28"/>
              </w:rPr>
              <w:t xml:space="preserve"> </w:t>
            </w:r>
            <w:r w:rsidRPr="0011668D">
              <w:rPr>
                <w:rStyle w:val="FontStyle53"/>
                <w:b w:val="0"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Default="0023512B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5E5217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5E5217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5E5217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5E5217" w:rsidRPr="0011668D" w:rsidRDefault="00D3509A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217" w:rsidRDefault="005E5217" w:rsidP="00D3509A">
            <w:pPr>
              <w:tabs>
                <w:tab w:val="left" w:pos="680"/>
                <w:tab w:val="left" w:pos="851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23512B" w:rsidRPr="0011668D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tabs>
                <w:tab w:val="left" w:pos="680"/>
                <w:tab w:val="left" w:pos="851"/>
              </w:tabs>
              <w:jc w:val="center"/>
              <w:rPr>
                <w:sz w:val="28"/>
                <w:szCs w:val="28"/>
              </w:rPr>
            </w:pP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5E5217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i/>
                <w:sz w:val="28"/>
                <w:szCs w:val="28"/>
              </w:rPr>
              <w:t>Квалификация (степень) выпускника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12B" w:rsidRPr="0011668D" w:rsidRDefault="005E5217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  <w:tr w:rsidR="0023512B" w:rsidRPr="0011668D" w:rsidTr="00D3509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512B" w:rsidRPr="0011668D" w:rsidRDefault="0023512B" w:rsidP="00D3509A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</w:tbl>
    <w:p w:rsidR="00486463" w:rsidRPr="00A80B73" w:rsidRDefault="00D3509A" w:rsidP="005E5217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br w:type="textWrapping" w:clear="all"/>
      </w: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3509A" w:rsidRDefault="00D3509A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80B73" w:rsidRP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rPr>
          <w:rStyle w:val="FontStyle53"/>
          <w:b w:val="0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A80B73">
        <w:rPr>
          <w:rStyle w:val="FontStyle53"/>
          <w:b w:val="0"/>
          <w:sz w:val="28"/>
          <w:szCs w:val="28"/>
        </w:rPr>
        <w:t>Пос. Электроизолятор</w:t>
      </w:r>
    </w:p>
    <w:p w:rsidR="00B3418E" w:rsidRDefault="00B3418E" w:rsidP="00D52E71">
      <w:pPr>
        <w:ind w:firstLine="709"/>
        <w:jc w:val="both"/>
      </w:pPr>
    </w:p>
    <w:p w:rsidR="00DF3329" w:rsidRDefault="00DF3329" w:rsidP="00D52E71">
      <w:pPr>
        <w:ind w:firstLine="709"/>
        <w:jc w:val="both"/>
      </w:pPr>
      <w:bookmarkStart w:id="0" w:name="_GoBack"/>
      <w:bookmarkEnd w:id="0"/>
    </w:p>
    <w:p w:rsidR="00EB1A53" w:rsidRDefault="00EB1A53" w:rsidP="00D52E71">
      <w:pPr>
        <w:ind w:firstLine="709"/>
        <w:jc w:val="both"/>
      </w:pPr>
    </w:p>
    <w:p w:rsidR="003C2C47" w:rsidRPr="00EF57FC" w:rsidRDefault="00517884" w:rsidP="00D3509A">
      <w:pPr>
        <w:pStyle w:val="Style12"/>
        <w:spacing w:line="240" w:lineRule="auto"/>
        <w:ind w:firstLine="720"/>
        <w:jc w:val="both"/>
      </w:pPr>
      <w:r w:rsidRPr="00EF57FC">
        <w:lastRenderedPageBreak/>
        <w:t>Рабочая программа дисциплины «</w:t>
      </w:r>
      <w:r w:rsidR="00C72FA7">
        <w:rPr>
          <w:rStyle w:val="FontStyle60"/>
          <w:sz w:val="24"/>
          <w:szCs w:val="24"/>
        </w:rPr>
        <w:t>Декорирование изделий декоративно-прикладного искусства и народных промыслов</w:t>
      </w:r>
      <w:r w:rsidRPr="00EF57FC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 w:rsidR="00B3418E">
        <w:t xml:space="preserve"> 54.04.02</w:t>
      </w:r>
      <w:r w:rsidRPr="00EF57FC">
        <w:t xml:space="preserve"> «</w:t>
      </w:r>
      <w:r w:rsidR="001310E5" w:rsidRPr="00EF57FC">
        <w:t>Декоративно-прикладное искусство и народные промыслы</w:t>
      </w:r>
      <w:r w:rsidRPr="00EF57FC">
        <w:t>».</w:t>
      </w:r>
    </w:p>
    <w:p w:rsidR="00605B2C" w:rsidRPr="00605B2C" w:rsidRDefault="00605B2C" w:rsidP="00605B2C">
      <w:pPr>
        <w:jc w:val="both"/>
        <w:rPr>
          <w:bCs/>
          <w:color w:val="000000"/>
        </w:rPr>
      </w:pPr>
      <w:r>
        <w:t xml:space="preserve">           </w:t>
      </w:r>
      <w:r w:rsidR="00517884" w:rsidRPr="00EF57FC">
        <w:t>Дисциплина</w:t>
      </w:r>
      <w:r>
        <w:t xml:space="preserve"> (</w:t>
      </w:r>
      <w:r w:rsidR="00C72FA7" w:rsidRPr="00C72FA7">
        <w:rPr>
          <w:color w:val="000000"/>
        </w:rPr>
        <w:t>Б1.В.03</w:t>
      </w:r>
      <w:r>
        <w:rPr>
          <w:color w:val="000000"/>
        </w:rPr>
        <w:t>)</w:t>
      </w:r>
      <w:r w:rsidR="00517884" w:rsidRPr="00EF57FC">
        <w:t xml:space="preserve"> относится к </w:t>
      </w:r>
      <w:r>
        <w:t>блоку №1 к ч</w:t>
      </w:r>
      <w:r w:rsidRPr="00605B2C">
        <w:rPr>
          <w:bCs/>
          <w:color w:val="000000"/>
        </w:rPr>
        <w:t>аст</w:t>
      </w:r>
      <w:r>
        <w:rPr>
          <w:bCs/>
          <w:color w:val="000000"/>
        </w:rPr>
        <w:t>и</w:t>
      </w:r>
      <w:r w:rsidRPr="00605B2C">
        <w:rPr>
          <w:bCs/>
          <w:color w:val="000000"/>
        </w:rPr>
        <w:t>, формируемая участниками образовательных отношений</w:t>
      </w:r>
      <w:r>
        <w:rPr>
          <w:bCs/>
          <w:color w:val="000000"/>
        </w:rPr>
        <w:t>.</w:t>
      </w:r>
      <w:r w:rsidRPr="00605B2C">
        <w:rPr>
          <w:bCs/>
          <w:color w:val="000000"/>
        </w:rPr>
        <w:t xml:space="preserve"> </w:t>
      </w:r>
    </w:p>
    <w:p w:rsidR="00D3509A" w:rsidRPr="00D3509A" w:rsidRDefault="00605B2C" w:rsidP="00D3509A">
      <w:pPr>
        <w:ind w:firstLine="709"/>
        <w:jc w:val="both"/>
      </w:pPr>
      <w:r>
        <w:t xml:space="preserve"> </w:t>
      </w:r>
      <w:r w:rsidR="00D3509A" w:rsidRPr="00D3509A">
        <w:t>Практическая подготовка реализуется на основе:</w:t>
      </w:r>
    </w:p>
    <w:p w:rsidR="00517884" w:rsidRDefault="00D3509A" w:rsidP="00D3509A">
      <w:pPr>
        <w:ind w:firstLine="709"/>
        <w:jc w:val="both"/>
      </w:pPr>
      <w:r w:rsidRPr="00D3509A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2A5AFC" w:rsidRPr="00DD192C" w:rsidRDefault="002A5AFC" w:rsidP="002A5AF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>
        <w:rPr>
          <w:bCs/>
          <w:kern w:val="36"/>
        </w:rPr>
        <w:t xml:space="preserve">      </w:t>
      </w: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2A5AFC" w:rsidRDefault="002A5AFC" w:rsidP="002A5AFC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A5AFC" w:rsidRPr="00EF57FC" w:rsidRDefault="002A5AFC" w:rsidP="002A5AFC">
      <w:pPr>
        <w:ind w:firstLine="709"/>
        <w:jc w:val="both"/>
      </w:pPr>
    </w:p>
    <w:p w:rsidR="002A5AFC" w:rsidRPr="00EF57FC" w:rsidRDefault="002A5AFC" w:rsidP="00D52E71">
      <w:pPr>
        <w:ind w:firstLine="709"/>
        <w:jc w:val="both"/>
      </w:pPr>
    </w:p>
    <w:p w:rsidR="00517884" w:rsidRDefault="00517884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Pr="00EF57FC" w:rsidRDefault="00D3509A" w:rsidP="00D3509A">
      <w:pPr>
        <w:widowControl/>
        <w:autoSpaceDE/>
        <w:autoSpaceDN/>
        <w:adjustRightInd/>
        <w:spacing w:after="200" w:line="276" w:lineRule="auto"/>
      </w:pPr>
    </w:p>
    <w:p w:rsidR="00D24024" w:rsidRPr="00EF57FC" w:rsidRDefault="00D24024" w:rsidP="00D52E71">
      <w:pPr>
        <w:ind w:firstLine="709"/>
        <w:jc w:val="both"/>
      </w:pPr>
    </w:p>
    <w:p w:rsidR="00D24024" w:rsidRPr="00EF57FC" w:rsidRDefault="00D24024" w:rsidP="00D52E71">
      <w:pPr>
        <w:ind w:firstLine="709"/>
        <w:jc w:val="both"/>
      </w:pPr>
    </w:p>
    <w:p w:rsidR="00D3509A" w:rsidRPr="00D3509A" w:rsidRDefault="00D3509A" w:rsidP="00D3509A">
      <w:pPr>
        <w:widowControl/>
        <w:numPr>
          <w:ilvl w:val="0"/>
          <w:numId w:val="32"/>
        </w:numPr>
        <w:tabs>
          <w:tab w:val="num" w:pos="502"/>
          <w:tab w:val="left" w:pos="6131"/>
        </w:tabs>
        <w:autoSpaceDE/>
        <w:autoSpaceDN/>
        <w:adjustRightInd/>
        <w:ind w:left="502"/>
        <w:jc w:val="both"/>
        <w:rPr>
          <w:b/>
          <w:bCs/>
          <w:i/>
          <w:iCs/>
        </w:rPr>
      </w:pPr>
      <w:r w:rsidRPr="00D3509A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517884" w:rsidRPr="00EF57FC" w:rsidRDefault="00517884" w:rsidP="00517884">
      <w:pPr>
        <w:pStyle w:val="a5"/>
        <w:jc w:val="both"/>
      </w:pPr>
    </w:p>
    <w:tbl>
      <w:tblPr>
        <w:tblW w:w="910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5"/>
        <w:gridCol w:w="3402"/>
        <w:gridCol w:w="3827"/>
      </w:tblGrid>
      <w:tr w:rsidR="0067229F" w:rsidRPr="0067229F" w:rsidTr="00B072CF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Компетенция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Вклад дисциплины в формирование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Планируемые результаты обучения по дисциплине</w:t>
            </w:r>
          </w:p>
        </w:tc>
      </w:tr>
      <w:tr w:rsidR="008B7152" w:rsidRPr="0067229F" w:rsidTr="00B072CF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152" w:rsidRPr="00D3509A" w:rsidRDefault="008B7152" w:rsidP="002F22D5">
            <w:pPr>
              <w:rPr>
                <w:color w:val="000000"/>
              </w:rPr>
            </w:pPr>
            <w:r w:rsidRPr="00D3509A">
              <w:rPr>
                <w:color w:val="000000"/>
              </w:rPr>
              <w:t>ПК-3</w:t>
            </w:r>
          </w:p>
          <w:p w:rsidR="008B7152" w:rsidRPr="00D3509A" w:rsidRDefault="008B7152" w:rsidP="002F22D5">
            <w:pPr>
              <w:rPr>
                <w:color w:val="000000"/>
              </w:rPr>
            </w:pPr>
            <w:r w:rsidRPr="00D3509A">
              <w:rPr>
                <w:color w:val="000000"/>
              </w:rPr>
              <w:t>Способность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  <w:p w:rsidR="008B7152" w:rsidRPr="0067229F" w:rsidRDefault="008B7152" w:rsidP="002F22D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 xml:space="preserve">ПК-3.1. 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ПК-3.2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ПК-3.3</w:t>
            </w:r>
          </w:p>
          <w:p w:rsidR="008B7152" w:rsidRPr="0067229F" w:rsidRDefault="00AB6BC1" w:rsidP="00AB6BC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B6BC1">
              <w:rPr>
                <w:rFonts w:eastAsia="Calibri"/>
                <w:lang w:eastAsia="en-US"/>
              </w:rP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152" w:rsidRPr="0067229F" w:rsidRDefault="008B7152" w:rsidP="002F22D5">
            <w:pPr>
              <w:jc w:val="both"/>
              <w:rPr>
                <w:b/>
              </w:rPr>
            </w:pPr>
            <w:r w:rsidRPr="0067229F">
              <w:rPr>
                <w:b/>
              </w:rPr>
              <w:t>Знать: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 w:rsidRPr="0067229F">
              <w:rPr>
                <w:lang w:eastAsia="zh-CN"/>
              </w:rPr>
              <w:t>Специфику профессиональной  деятельности художника ДПИ;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Классификацию материалов, применяемых в </w:t>
            </w:r>
            <w:r w:rsidRPr="0067229F">
              <w:rPr>
                <w:lang w:eastAsia="zh-CN"/>
              </w:rPr>
              <w:t>профессиональной  деятельности художника ДПИ;</w:t>
            </w:r>
          </w:p>
          <w:p w:rsidR="008B7152" w:rsidRDefault="003E2EA8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Последовательность самостоятельного создания художественного образа изделий декоративно-прикладного искусства и народных промыслов.</w:t>
            </w:r>
          </w:p>
          <w:p w:rsidR="008B7152" w:rsidRPr="0067229F" w:rsidRDefault="008B7152" w:rsidP="003E2EA8">
            <w:pPr>
              <w:widowControl/>
              <w:autoSpaceDE/>
              <w:autoSpaceDN/>
              <w:adjustRightInd/>
              <w:spacing w:after="200" w:line="276" w:lineRule="auto"/>
              <w:ind w:left="752"/>
              <w:contextualSpacing/>
              <w:jc w:val="both"/>
              <w:rPr>
                <w:lang w:eastAsia="zh-CN"/>
              </w:rPr>
            </w:pPr>
          </w:p>
          <w:p w:rsidR="008B7152" w:rsidRDefault="008B7152" w:rsidP="002F22D5">
            <w:pPr>
              <w:jc w:val="both"/>
              <w:rPr>
                <w:b/>
                <w:lang w:eastAsia="zh-CN"/>
              </w:rPr>
            </w:pPr>
            <w:r w:rsidRPr="0067229F">
              <w:rPr>
                <w:b/>
                <w:lang w:eastAsia="zh-CN"/>
              </w:rPr>
              <w:t>Уметь: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Осуществлять подбор материалов, необходимых для </w:t>
            </w:r>
            <w:r w:rsidRPr="0067229F">
              <w:rPr>
                <w:lang w:eastAsia="zh-CN"/>
              </w:rPr>
              <w:t>профессиональной  деятельности художника ДПИ;</w:t>
            </w:r>
          </w:p>
          <w:p w:rsidR="008B7152" w:rsidRDefault="008B7152" w:rsidP="002F22D5">
            <w:pPr>
              <w:widowControl/>
              <w:numPr>
                <w:ilvl w:val="0"/>
                <w:numId w:val="27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Составлять материалы из сырьевых компонентов;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7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Прогнозировать возможности материалов в процессе изготовления изделий.</w:t>
            </w:r>
          </w:p>
          <w:p w:rsidR="008B7152" w:rsidRPr="00245CC1" w:rsidRDefault="008B7152" w:rsidP="002F22D5">
            <w:r w:rsidRPr="00245CC1">
              <w:rPr>
                <w:b/>
              </w:rPr>
              <w:t>Владеть:</w:t>
            </w:r>
          </w:p>
          <w:p w:rsidR="00245CC1" w:rsidRDefault="00245CC1" w:rsidP="002F22D5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contextualSpacing/>
            </w:pPr>
            <w:r>
              <w:t>Навыками самостоятельного создания художественных образов, предметов и изделий декоративно-прикладного искусства;</w:t>
            </w:r>
          </w:p>
          <w:p w:rsidR="008B7152" w:rsidRPr="0067229F" w:rsidRDefault="008B7152" w:rsidP="002F22D5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contextualSpacing/>
            </w:pPr>
            <w:r>
              <w:t>Н</w:t>
            </w:r>
            <w:r w:rsidRPr="0067229F">
              <w:t>авыками работы с различными материалами для изготовления и декорирования керамических изделий.</w:t>
            </w:r>
          </w:p>
          <w:p w:rsidR="008B7152" w:rsidRPr="0067229F" w:rsidRDefault="008B7152" w:rsidP="002F22D5">
            <w:pPr>
              <w:jc w:val="both"/>
              <w:rPr>
                <w:b/>
              </w:rPr>
            </w:pPr>
          </w:p>
        </w:tc>
      </w:tr>
      <w:tr w:rsidR="00EB1A53" w:rsidRPr="0067229F" w:rsidTr="00B072CF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EA8" w:rsidRPr="00F27011" w:rsidRDefault="00EB1A53" w:rsidP="003E2EA8">
            <w:r>
              <w:rPr>
                <w:color w:val="000000"/>
              </w:rPr>
              <w:lastRenderedPageBreak/>
              <w:t>ПК-4</w:t>
            </w:r>
            <w:r w:rsidR="003E2EA8">
              <w:rPr>
                <w:color w:val="000000"/>
              </w:rPr>
              <w:t xml:space="preserve"> </w:t>
            </w:r>
            <w:r w:rsidR="003E2EA8">
              <w:rPr>
                <w:bCs/>
              </w:rPr>
              <w:t>способность</w:t>
            </w:r>
            <w:r w:rsidR="003E2EA8" w:rsidRPr="00F27011">
              <w:rPr>
                <w:bCs/>
              </w:rPr>
              <w:t xml:space="preserve"> синтезироват</w:t>
            </w:r>
            <w:r w:rsidR="003E2EA8">
              <w:rPr>
                <w:bCs/>
              </w:rPr>
              <w:t>ь набор возможных решений задач</w:t>
            </w:r>
            <w:r w:rsidR="003E2EA8" w:rsidRPr="00F27011">
              <w:rPr>
                <w:bCs/>
              </w:rPr>
              <w:t xml:space="preserve"> или подходов к выполнению проекта, научно обосновать свои предложения и составить подробную спецификацию требований к проекту, готовностью к созданию проекта художественных произведений, предметов декоративно-прикладного искусства и изделий народных промыслов, разработке промышленного образца или производственной серии</w:t>
            </w:r>
          </w:p>
          <w:p w:rsidR="00EB1A53" w:rsidRPr="00D3509A" w:rsidRDefault="00EB1A53" w:rsidP="002F22D5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EA8" w:rsidRPr="00F27011" w:rsidRDefault="003E2EA8" w:rsidP="003E2EA8">
            <w:r w:rsidRPr="00F27011">
              <w:t xml:space="preserve">ПК-4.1. </w:t>
            </w:r>
          </w:p>
          <w:p w:rsidR="003E2EA8" w:rsidRDefault="003E2EA8" w:rsidP="003E2EA8">
            <w:r>
              <w:t>Знает п</w:t>
            </w:r>
            <w:r w:rsidRPr="00472000">
              <w:t xml:space="preserve">оследовательность </w:t>
            </w:r>
            <w:r>
              <w:t>ведения проектной деятельности; с</w:t>
            </w:r>
            <w:r w:rsidRPr="00472000">
              <w:t>истему закономерностей и взаимосвязей процес</w:t>
            </w:r>
            <w:r>
              <w:t>са проектирования изделий ДПИ; в</w:t>
            </w:r>
            <w:r w:rsidRPr="00472000">
              <w:t>заимосвязь</w:t>
            </w:r>
            <w:r>
              <w:t xml:space="preserve"> с архитектурной средой;  стилистические особенности  художественной формы</w:t>
            </w:r>
            <w:r w:rsidRPr="00472000">
              <w:t xml:space="preserve"> и </w:t>
            </w:r>
            <w:r>
              <w:t>образной системы изделий ДПИ; п</w:t>
            </w:r>
            <w:r w:rsidRPr="00472000">
              <w:t>ути решения основных художественно-творческих задач проектирования;</w:t>
            </w:r>
            <w:r>
              <w:t xml:space="preserve"> требования к проекту; методику научного обоснования своих предложений; спецификацию требований к проекту; </w:t>
            </w:r>
          </w:p>
          <w:p w:rsidR="003E2EA8" w:rsidRDefault="003E2EA8" w:rsidP="003E2EA8">
            <w:r>
              <w:t>ПК-4.2</w:t>
            </w:r>
          </w:p>
          <w:p w:rsidR="003E2EA8" w:rsidRDefault="003E2EA8" w:rsidP="003E2EA8">
            <w:r>
              <w:t>Умеет синтезировать набор возможных решений задач оптимальных вариантов создания</w:t>
            </w:r>
            <w:r w:rsidRPr="00472000">
              <w:t xml:space="preserve"> проекта, воплощения</w:t>
            </w:r>
            <w:r>
              <w:t xml:space="preserve"> художественного образа предметов</w:t>
            </w:r>
            <w:r w:rsidRPr="00472000">
              <w:t xml:space="preserve"> ДПИ</w:t>
            </w:r>
            <w:r>
              <w:t xml:space="preserve"> средствами проектной графики; н</w:t>
            </w:r>
            <w:r w:rsidRPr="00472000">
              <w:t>а основе исследования аналогов и прототипов, литературы, выполнять проекты оригинал</w:t>
            </w:r>
            <w:r>
              <w:t>ьных авторских и традиционных изделий ДПИ; научно обосновать</w:t>
            </w:r>
            <w:r w:rsidRPr="00F27011">
              <w:rPr>
                <w:bCs/>
              </w:rPr>
              <w:t xml:space="preserve"> свои предложения и составить подробную спецификацию требований к проекту</w:t>
            </w:r>
          </w:p>
          <w:p w:rsidR="003E2EA8" w:rsidRDefault="003E2EA8" w:rsidP="003E2EA8">
            <w:r>
              <w:t>ПК-4.3</w:t>
            </w:r>
          </w:p>
          <w:p w:rsidR="00EB1A53" w:rsidRPr="00AB6BC1" w:rsidRDefault="003E2EA8" w:rsidP="003E2EA8">
            <w:pPr>
              <w:widowControl/>
              <w:rPr>
                <w:rFonts w:eastAsia="Calibri"/>
                <w:lang w:eastAsia="en-US"/>
              </w:rPr>
            </w:pPr>
            <w:r>
              <w:t>Владеет о</w:t>
            </w:r>
            <w:r w:rsidRPr="00472000">
              <w:t>см</w:t>
            </w:r>
            <w:r>
              <w:t>ысленным подходом к выполнению  художественных проектных задач; навыками</w:t>
            </w:r>
            <w:r w:rsidRPr="00472000">
              <w:t xml:space="preserve"> последоват</w:t>
            </w:r>
            <w:r>
              <w:t xml:space="preserve">ельного </w:t>
            </w:r>
            <w:r w:rsidRPr="00472000">
              <w:t xml:space="preserve">ведения </w:t>
            </w:r>
            <w:r>
              <w:t>процесса проектирования художественных произведений, предметов декоративно-прикладного искусства, изделий народных промыслов; навыками научного обоснования своих   предложений и составления подробной спецификации требований к проекту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EA8" w:rsidRPr="0067229F" w:rsidRDefault="003E2EA8" w:rsidP="003E2EA8">
            <w:pPr>
              <w:jc w:val="both"/>
              <w:rPr>
                <w:b/>
              </w:rPr>
            </w:pPr>
            <w:r w:rsidRPr="0067229F">
              <w:rPr>
                <w:b/>
              </w:rPr>
              <w:t>Знать:</w:t>
            </w:r>
          </w:p>
          <w:p w:rsidR="003E2EA8" w:rsidRPr="0067229F" w:rsidRDefault="003E2EA8" w:rsidP="00726E8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Последовательность ведения проектной деятельности</w:t>
            </w:r>
            <w:r w:rsidR="00245CC1">
              <w:rPr>
                <w:lang w:eastAsia="zh-CN"/>
              </w:rPr>
              <w:t>;</w:t>
            </w:r>
          </w:p>
          <w:p w:rsidR="003E2EA8" w:rsidRDefault="003E2EA8" w:rsidP="00726E8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Систему закономерностей и </w:t>
            </w:r>
            <w:r w:rsidRPr="00472000">
              <w:t>взаимосвязей процес</w:t>
            </w:r>
            <w:r>
              <w:t xml:space="preserve">са проектирования изделий </w:t>
            </w:r>
            <w:r w:rsidR="00245CC1">
              <w:t>декоративно-прикладного искусства</w:t>
            </w:r>
            <w:r>
              <w:t>;</w:t>
            </w:r>
          </w:p>
          <w:p w:rsidR="003E2EA8" w:rsidRDefault="00245CC1" w:rsidP="00726E8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>Стилистические особенности художественные формы и образной системы изделий декоративно-прикладного искусства и народных промыслов;</w:t>
            </w:r>
          </w:p>
          <w:p w:rsidR="00245CC1" w:rsidRPr="0067229F" w:rsidRDefault="00245CC1" w:rsidP="00726E8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>Требования к проекту</w:t>
            </w:r>
          </w:p>
          <w:p w:rsidR="003E2EA8" w:rsidRDefault="003E2EA8" w:rsidP="003E2EA8">
            <w:pPr>
              <w:jc w:val="both"/>
              <w:rPr>
                <w:b/>
                <w:lang w:eastAsia="zh-CN"/>
              </w:rPr>
            </w:pPr>
            <w:r w:rsidRPr="0067229F">
              <w:rPr>
                <w:b/>
                <w:lang w:eastAsia="zh-CN"/>
              </w:rPr>
              <w:t>Уметь:</w:t>
            </w:r>
          </w:p>
          <w:p w:rsidR="003E2EA8" w:rsidRPr="0067229F" w:rsidRDefault="003E2EA8" w:rsidP="00726E8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Осуществлять подбор </w:t>
            </w:r>
            <w:r w:rsidR="00245CC1">
              <w:rPr>
                <w:lang w:eastAsia="zh-CN"/>
              </w:rPr>
              <w:t>возможных решений задач</w:t>
            </w:r>
            <w:r>
              <w:rPr>
                <w:lang w:eastAsia="zh-CN"/>
              </w:rPr>
              <w:t xml:space="preserve">, необходимых для </w:t>
            </w:r>
            <w:r w:rsidR="00245CC1">
              <w:rPr>
                <w:lang w:eastAsia="zh-CN"/>
              </w:rPr>
              <w:t>создания проекта</w:t>
            </w:r>
            <w:r w:rsidRPr="0067229F">
              <w:rPr>
                <w:lang w:eastAsia="zh-CN"/>
              </w:rPr>
              <w:t>;</w:t>
            </w:r>
          </w:p>
          <w:p w:rsidR="003E2EA8" w:rsidRDefault="00245CC1" w:rsidP="00726E84">
            <w:pPr>
              <w:widowControl/>
              <w:numPr>
                <w:ilvl w:val="0"/>
                <w:numId w:val="25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>Воплощать художественный образ предметов декоративно-прикладного искусства</w:t>
            </w:r>
            <w:r w:rsidR="00726E84">
              <w:rPr>
                <w:lang w:eastAsia="zh-CN"/>
              </w:rPr>
              <w:t xml:space="preserve"> </w:t>
            </w:r>
            <w:r w:rsidR="00726E84">
              <w:t>средствами проектной графики;</w:t>
            </w:r>
          </w:p>
          <w:p w:rsidR="00726E84" w:rsidRDefault="00726E84" w:rsidP="00726E84">
            <w:pPr>
              <w:widowControl/>
              <w:numPr>
                <w:ilvl w:val="0"/>
                <w:numId w:val="25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t>Н</w:t>
            </w:r>
            <w:r w:rsidRPr="00472000">
              <w:t>а основе исследования аналогов и прототипов, литературы, выполнять проекты оригинал</w:t>
            </w:r>
            <w:r>
              <w:t>ьных авторских и традиционных изделий декоративно-прикладного искусства и народных промыслов.</w:t>
            </w:r>
          </w:p>
          <w:p w:rsidR="003E2EA8" w:rsidRPr="0067229F" w:rsidRDefault="003E2EA8" w:rsidP="003E2EA8">
            <w:r w:rsidRPr="0067229F">
              <w:rPr>
                <w:b/>
                <w:u w:val="single"/>
              </w:rPr>
              <w:t>Владеть</w:t>
            </w:r>
            <w:r w:rsidRPr="0067229F">
              <w:rPr>
                <w:b/>
              </w:rPr>
              <w:t>:</w:t>
            </w:r>
          </w:p>
          <w:p w:rsidR="003E2EA8" w:rsidRPr="0067229F" w:rsidRDefault="003E2EA8" w:rsidP="00726E8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contextualSpacing/>
            </w:pPr>
            <w:r>
              <w:t>Н</w:t>
            </w:r>
            <w:r w:rsidRPr="0067229F">
              <w:t xml:space="preserve">авыками </w:t>
            </w:r>
            <w:r w:rsidR="00726E84">
              <w:t xml:space="preserve"> </w:t>
            </w:r>
            <w:r w:rsidR="00726E84" w:rsidRPr="00472000">
              <w:t>последоват</w:t>
            </w:r>
            <w:r w:rsidR="00726E84">
              <w:t xml:space="preserve">ельного </w:t>
            </w:r>
            <w:r w:rsidR="00726E84" w:rsidRPr="00472000">
              <w:t xml:space="preserve">ведения </w:t>
            </w:r>
            <w:r w:rsidR="00726E84">
              <w:t>процесса проектирования художественных произведений, предметов декоративно-прикладного искусства, изделий народных промыслов;</w:t>
            </w:r>
          </w:p>
          <w:p w:rsidR="00726E84" w:rsidRPr="0067229F" w:rsidRDefault="00726E84" w:rsidP="00726E84">
            <w:pPr>
              <w:widowControl/>
              <w:numPr>
                <w:ilvl w:val="0"/>
                <w:numId w:val="25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Научно обосновывать </w:t>
            </w:r>
            <w:r w:rsidRPr="00F27011">
              <w:rPr>
                <w:bCs/>
              </w:rPr>
              <w:t>свои предложения и составить подробную спецификацию требований к проекту</w:t>
            </w:r>
            <w:r>
              <w:rPr>
                <w:lang w:eastAsia="zh-CN"/>
              </w:rPr>
              <w:t>.</w:t>
            </w:r>
          </w:p>
          <w:p w:rsidR="00EB1A53" w:rsidRPr="0067229F" w:rsidRDefault="00EB1A53" w:rsidP="002F22D5">
            <w:pPr>
              <w:jc w:val="both"/>
              <w:rPr>
                <w:b/>
              </w:rPr>
            </w:pPr>
          </w:p>
        </w:tc>
      </w:tr>
    </w:tbl>
    <w:p w:rsidR="00D52E71" w:rsidRPr="00EF57FC" w:rsidRDefault="00D52E71" w:rsidP="00517884">
      <w:pPr>
        <w:pStyle w:val="a5"/>
        <w:jc w:val="both"/>
      </w:pPr>
    </w:p>
    <w:p w:rsidR="00293F92" w:rsidRPr="0023512B" w:rsidRDefault="00293F92" w:rsidP="0023512B">
      <w:pPr>
        <w:jc w:val="both"/>
        <w:rPr>
          <w:b/>
          <w:i/>
        </w:rPr>
      </w:pPr>
    </w:p>
    <w:p w:rsidR="00517884" w:rsidRPr="00AB6BC1" w:rsidRDefault="00517884" w:rsidP="00AB6BC1">
      <w:pPr>
        <w:pStyle w:val="a5"/>
        <w:numPr>
          <w:ilvl w:val="0"/>
          <w:numId w:val="32"/>
        </w:numPr>
        <w:jc w:val="both"/>
        <w:rPr>
          <w:b/>
          <w:i/>
        </w:rPr>
      </w:pPr>
      <w:r w:rsidRPr="00AB6BC1">
        <w:rPr>
          <w:b/>
          <w:i/>
        </w:rPr>
        <w:t>Место дисциплины (модуля) в структуре образовательной программы</w:t>
      </w:r>
    </w:p>
    <w:p w:rsidR="00AB6BC1" w:rsidRDefault="00AB6BC1" w:rsidP="00AB6BC1">
      <w:pPr>
        <w:ind w:firstLine="709"/>
        <w:jc w:val="both"/>
      </w:pPr>
      <w:r>
        <w:t>Дисциплина относится к части, формируемой участниками образовательных отношений.</w:t>
      </w:r>
    </w:p>
    <w:p w:rsidR="00AB6BC1" w:rsidRDefault="00AB6BC1" w:rsidP="00AB6BC1">
      <w:pPr>
        <w:ind w:firstLine="709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AB6BC1" w:rsidRDefault="00AB6BC1" w:rsidP="00AB6BC1">
      <w:pPr>
        <w:ind w:firstLine="709"/>
        <w:jc w:val="both"/>
      </w:pPr>
      <w:r>
        <w:t xml:space="preserve">В рамках освоения программы выпускники готовятся к решению задач профессиональной деятельности следующих типов: </w:t>
      </w:r>
      <w:r w:rsidRPr="00AB6BC1">
        <w:t>научно-исследовательский</w:t>
      </w:r>
      <w:r>
        <w:t xml:space="preserve">, </w:t>
      </w:r>
      <w:r w:rsidRPr="00AB6BC1">
        <w:t>художественно-творческий</w:t>
      </w:r>
      <w:r>
        <w:t>, проектной, педагогической.</w:t>
      </w:r>
    </w:p>
    <w:p w:rsidR="00781E71" w:rsidRPr="00EF57FC" w:rsidRDefault="00AB6BC1" w:rsidP="00AB6BC1">
      <w:pPr>
        <w:ind w:firstLine="709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  <w:r w:rsidR="00781E71">
        <w:t xml:space="preserve"> </w:t>
      </w:r>
    </w:p>
    <w:p w:rsidR="00517884" w:rsidRPr="00EF57FC" w:rsidRDefault="00517884" w:rsidP="00517884">
      <w:pPr>
        <w:ind w:firstLine="709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693"/>
        <w:gridCol w:w="2835"/>
        <w:gridCol w:w="2835"/>
      </w:tblGrid>
      <w:tr w:rsidR="00AB6BC1" w:rsidRPr="00AB6BC1" w:rsidTr="00B072CF">
        <w:tc>
          <w:tcPr>
            <w:tcW w:w="1668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Код компетенции</w:t>
            </w:r>
          </w:p>
        </w:tc>
        <w:tc>
          <w:tcPr>
            <w:tcW w:w="2693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Последующие дисциплины</w:t>
            </w:r>
          </w:p>
        </w:tc>
      </w:tr>
      <w:tr w:rsidR="00AB6BC1" w:rsidRPr="00AB6BC1" w:rsidTr="00B072CF">
        <w:tc>
          <w:tcPr>
            <w:tcW w:w="1668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ПК-</w:t>
            </w:r>
            <w:r>
              <w:t>3</w:t>
            </w:r>
          </w:p>
        </w:tc>
        <w:tc>
          <w:tcPr>
            <w:tcW w:w="2693" w:type="dxa"/>
            <w:shd w:val="clear" w:color="auto" w:fill="auto"/>
          </w:tcPr>
          <w:p w:rsidR="00AB6BC1" w:rsidRDefault="00B072CF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B072CF">
              <w:t>Живопись в процессе подготовки магистра в сфере декоративно-прикладного искусства и народных промыслов</w:t>
            </w:r>
            <w:r>
              <w:t>.</w:t>
            </w:r>
          </w:p>
          <w:p w:rsidR="00B072CF" w:rsidRPr="00AB6BC1" w:rsidRDefault="00B072CF" w:rsidP="00B072CF">
            <w:pPr>
              <w:widowControl/>
              <w:suppressAutoHyphens/>
              <w:autoSpaceDE/>
              <w:autoSpaceDN/>
              <w:adjustRightInd/>
            </w:pPr>
            <w:r w:rsidRPr="00B072CF">
              <w:t xml:space="preserve">Рисунок в процессе подготовки магистра в сфере декоративно-прикладного  искусства и </w:t>
            </w:r>
            <w:r>
              <w:t>н</w:t>
            </w:r>
            <w:r w:rsidRPr="00B072CF">
              <w:t>ародных промыслов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Художественная обработка материалов декоративно-прикладного искусства и народных промыслов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Композиция в материале</w:t>
            </w:r>
            <w:r w:rsidR="00F40565">
              <w:t>.</w:t>
            </w:r>
          </w:p>
          <w:p w:rsidR="00103A0D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Произведения  декоративно-прикладного искусства в интерьере</w:t>
            </w:r>
            <w:r w:rsidR="00F40565">
              <w:t>.</w:t>
            </w:r>
          </w:p>
          <w:p w:rsidR="00103A0D" w:rsidRPr="00AB6BC1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Произведения декоративно-прикладного искусства в архитектурной среде</w:t>
            </w:r>
            <w:r w:rsidR="00F40565">
              <w:t>.</w:t>
            </w:r>
          </w:p>
          <w:p w:rsidR="00AB6BC1" w:rsidRPr="00AB6BC1" w:rsidRDefault="00AB6BC1" w:rsidP="00AB6BC1">
            <w:pPr>
              <w:widowControl/>
              <w:autoSpaceDE/>
              <w:autoSpaceDN/>
              <w:adjustRightInd/>
              <w:jc w:val="both"/>
            </w:pPr>
          </w:p>
        </w:tc>
      </w:tr>
      <w:tr w:rsidR="00B072CF" w:rsidRPr="00AB6BC1" w:rsidTr="00B072CF">
        <w:tc>
          <w:tcPr>
            <w:tcW w:w="1668" w:type="dxa"/>
            <w:shd w:val="clear" w:color="auto" w:fill="auto"/>
          </w:tcPr>
          <w:p w:rsidR="00B072CF" w:rsidRPr="00AB6BC1" w:rsidRDefault="00B072CF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>
              <w:t>ПК-4</w:t>
            </w:r>
          </w:p>
        </w:tc>
        <w:tc>
          <w:tcPr>
            <w:tcW w:w="2693" w:type="dxa"/>
            <w:shd w:val="clear" w:color="auto" w:fill="auto"/>
          </w:tcPr>
          <w:p w:rsidR="00B072CF" w:rsidRPr="00AB6BC1" w:rsidRDefault="00447FA7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447FA7">
              <w:t>Информационные технологии и основы компьютерного моделирования в декоративно-прикладном искусстве</w:t>
            </w:r>
          </w:p>
        </w:tc>
        <w:tc>
          <w:tcPr>
            <w:tcW w:w="2835" w:type="dxa"/>
            <w:shd w:val="clear" w:color="auto" w:fill="auto"/>
          </w:tcPr>
          <w:p w:rsidR="00B072CF" w:rsidRDefault="00447FA7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Художественная обработка материалов декоративно-прикладного искусства и народных промыслов</w:t>
            </w:r>
            <w:r>
              <w:t>.</w:t>
            </w:r>
          </w:p>
          <w:p w:rsidR="00447FA7" w:rsidRPr="00AB6BC1" w:rsidRDefault="00447FA7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447FA7">
              <w:t>Произведения  декоративно-прикладного искусства в интерьере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B072CF" w:rsidRDefault="00F40565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F40565">
              <w:t>Материаловедение в сфере декоративно-прикладного искусства и народных промыслов</w:t>
            </w:r>
            <w:r w:rsidR="00447FA7">
              <w:t>.</w:t>
            </w:r>
          </w:p>
          <w:p w:rsidR="00447FA7" w:rsidRPr="00AB6BC1" w:rsidRDefault="00447FA7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447FA7">
              <w:t>Проектирование в  сфере декоративно-прикладного искусства  и народных промыслов</w:t>
            </w:r>
          </w:p>
        </w:tc>
      </w:tr>
    </w:tbl>
    <w:p w:rsidR="0029418B" w:rsidRPr="0029418B" w:rsidRDefault="0029418B" w:rsidP="0029418B">
      <w:pPr>
        <w:widowControl/>
        <w:autoSpaceDE/>
        <w:autoSpaceDN/>
        <w:adjustRightInd/>
        <w:ind w:firstLine="708"/>
      </w:pPr>
      <w:r w:rsidRPr="0029418B">
        <w:t xml:space="preserve">Дисциплина  в рамках </w:t>
      </w:r>
      <w:r w:rsidRPr="0029418B">
        <w:rPr>
          <w:b/>
        </w:rPr>
        <w:t>воспитательной работы</w:t>
      </w:r>
      <w:r w:rsidRPr="0029418B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93F92" w:rsidRPr="00EF57FC" w:rsidRDefault="00293F92" w:rsidP="00517884">
      <w:pPr>
        <w:ind w:firstLine="709"/>
        <w:jc w:val="both"/>
      </w:pPr>
    </w:p>
    <w:p w:rsidR="00103A0D" w:rsidRPr="00F65182" w:rsidRDefault="00517884" w:rsidP="00F65182">
      <w:pPr>
        <w:pStyle w:val="a5"/>
        <w:numPr>
          <w:ilvl w:val="0"/>
          <w:numId w:val="32"/>
        </w:numPr>
        <w:jc w:val="both"/>
        <w:rPr>
          <w:b/>
          <w:i/>
        </w:rPr>
      </w:pPr>
      <w:r w:rsidRPr="00EF57FC">
        <w:rPr>
          <w:b/>
          <w:i/>
        </w:rPr>
        <w:t>Объем дисциплины</w:t>
      </w:r>
    </w:p>
    <w:p w:rsidR="00F65182" w:rsidRPr="00EF57FC" w:rsidRDefault="001712D7" w:rsidP="00517884">
      <w:pPr>
        <w:pStyle w:val="a5"/>
        <w:jc w:val="both"/>
        <w:rPr>
          <w:b/>
          <w:i/>
        </w:rPr>
      </w:pPr>
      <w:r>
        <w:rPr>
          <w:b/>
          <w:i/>
        </w:rPr>
        <w:t xml:space="preserve"> </w:t>
      </w:r>
    </w:p>
    <w:tbl>
      <w:tblPr>
        <w:tblStyle w:val="a6"/>
        <w:tblW w:w="9463" w:type="dxa"/>
        <w:tblInd w:w="108" w:type="dxa"/>
        <w:tblLook w:val="04A0" w:firstRow="1" w:lastRow="0" w:firstColumn="1" w:lastColumn="0" w:noHBand="0" w:noVBand="1"/>
      </w:tblPr>
      <w:tblGrid>
        <w:gridCol w:w="235"/>
        <w:gridCol w:w="5460"/>
        <w:gridCol w:w="1963"/>
        <w:gridCol w:w="1805"/>
      </w:tblGrid>
      <w:tr w:rsidR="00F65182" w:rsidRPr="00EF57FC" w:rsidTr="00F65182">
        <w:tc>
          <w:tcPr>
            <w:tcW w:w="5695" w:type="dxa"/>
            <w:gridSpan w:val="2"/>
            <w:vMerge w:val="restart"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Виды учебной работы</w:t>
            </w:r>
          </w:p>
        </w:tc>
        <w:tc>
          <w:tcPr>
            <w:tcW w:w="3768" w:type="dxa"/>
            <w:gridSpan w:val="2"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Формы обучения</w:t>
            </w:r>
          </w:p>
        </w:tc>
      </w:tr>
      <w:tr w:rsidR="00F65182" w:rsidRPr="00EF57FC" w:rsidTr="00F65182">
        <w:tc>
          <w:tcPr>
            <w:tcW w:w="5695" w:type="dxa"/>
            <w:gridSpan w:val="2"/>
            <w:vMerge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</w:p>
        </w:tc>
        <w:tc>
          <w:tcPr>
            <w:tcW w:w="1963" w:type="dxa"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Очная</w:t>
            </w:r>
          </w:p>
        </w:tc>
        <w:tc>
          <w:tcPr>
            <w:tcW w:w="1805" w:type="dxa"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Заочная </w:t>
            </w:r>
          </w:p>
        </w:tc>
      </w:tr>
      <w:tr w:rsidR="00F65182" w:rsidRPr="00EF57FC" w:rsidTr="00F65182">
        <w:tc>
          <w:tcPr>
            <w:tcW w:w="5695" w:type="dxa"/>
            <w:gridSpan w:val="2"/>
          </w:tcPr>
          <w:p w:rsidR="00F65182" w:rsidRPr="00EF57FC" w:rsidRDefault="00F65182" w:rsidP="00F65182">
            <w:pPr>
              <w:jc w:val="both"/>
            </w:pPr>
            <w:r w:rsidRPr="00EF57FC">
              <w:rPr>
                <w:b/>
              </w:rPr>
              <w:t>Общая трудоемкость</w:t>
            </w:r>
            <w:r w:rsidRPr="00EF57FC">
              <w:t>: зачетные единицы/часы</w:t>
            </w:r>
          </w:p>
        </w:tc>
        <w:tc>
          <w:tcPr>
            <w:tcW w:w="1963" w:type="dxa"/>
          </w:tcPr>
          <w:p w:rsidR="00F65182" w:rsidRPr="00EF57FC" w:rsidRDefault="00F65182" w:rsidP="00F65182">
            <w:pPr>
              <w:tabs>
                <w:tab w:val="left" w:pos="1373"/>
                <w:tab w:val="center" w:pos="1575"/>
              </w:tabs>
              <w:jc w:val="center"/>
            </w:pPr>
            <w:r>
              <w:t>4/144</w:t>
            </w:r>
          </w:p>
        </w:tc>
        <w:tc>
          <w:tcPr>
            <w:tcW w:w="1805" w:type="dxa"/>
          </w:tcPr>
          <w:p w:rsidR="00F65182" w:rsidRPr="00064CD4" w:rsidRDefault="00F65182" w:rsidP="00F65182">
            <w:pPr>
              <w:tabs>
                <w:tab w:val="left" w:pos="1373"/>
                <w:tab w:val="center" w:pos="1575"/>
              </w:tabs>
              <w:jc w:val="center"/>
              <w:rPr>
                <w:lang w:val="en-US"/>
              </w:rPr>
            </w:pPr>
            <w:r>
              <w:t>4/144</w:t>
            </w:r>
          </w:p>
        </w:tc>
      </w:tr>
      <w:tr w:rsidR="00F65182" w:rsidRPr="00EF57FC" w:rsidTr="00F65182">
        <w:tc>
          <w:tcPr>
            <w:tcW w:w="5695" w:type="dxa"/>
            <w:gridSpan w:val="2"/>
          </w:tcPr>
          <w:p w:rsidR="00F65182" w:rsidRPr="00EF57FC" w:rsidRDefault="00F65182" w:rsidP="00F65182">
            <w:pPr>
              <w:jc w:val="both"/>
            </w:pPr>
            <w:r w:rsidRPr="00EF57FC">
              <w:rPr>
                <w:b/>
              </w:rPr>
              <w:t>Контактная работа с преподавателем</w:t>
            </w:r>
            <w:r w:rsidRPr="00EF57FC">
              <w:t xml:space="preserve"> (всего):</w:t>
            </w:r>
          </w:p>
        </w:tc>
        <w:tc>
          <w:tcPr>
            <w:tcW w:w="1963" w:type="dxa"/>
          </w:tcPr>
          <w:p w:rsidR="00F65182" w:rsidRPr="00F65182" w:rsidRDefault="00F65182" w:rsidP="00F65182">
            <w:pPr>
              <w:jc w:val="center"/>
            </w:pPr>
            <w:r>
              <w:t>76</w:t>
            </w:r>
          </w:p>
        </w:tc>
        <w:tc>
          <w:tcPr>
            <w:tcW w:w="1805" w:type="dxa"/>
          </w:tcPr>
          <w:p w:rsidR="00F65182" w:rsidRPr="0029418B" w:rsidRDefault="0029418B" w:rsidP="00F65182">
            <w:pPr>
              <w:jc w:val="center"/>
            </w:pPr>
            <w:r>
              <w:t>22</w:t>
            </w:r>
          </w:p>
        </w:tc>
      </w:tr>
      <w:tr w:rsidR="00F65182" w:rsidRPr="00EF57FC" w:rsidTr="00F65182">
        <w:tc>
          <w:tcPr>
            <w:tcW w:w="235" w:type="dxa"/>
            <w:vMerge w:val="restart"/>
          </w:tcPr>
          <w:p w:rsidR="00F65182" w:rsidRPr="00EF57FC" w:rsidRDefault="00F65182" w:rsidP="00F65182">
            <w:pPr>
              <w:jc w:val="both"/>
            </w:pPr>
          </w:p>
        </w:tc>
        <w:tc>
          <w:tcPr>
            <w:tcW w:w="5460" w:type="dxa"/>
          </w:tcPr>
          <w:p w:rsidR="00F65182" w:rsidRPr="00EF57FC" w:rsidRDefault="00F65182" w:rsidP="00F65182">
            <w:pPr>
              <w:jc w:val="both"/>
            </w:pPr>
            <w:r w:rsidRPr="00EF57FC">
              <w:t>Лекции (ЛК)</w:t>
            </w:r>
          </w:p>
        </w:tc>
        <w:tc>
          <w:tcPr>
            <w:tcW w:w="1963" w:type="dxa"/>
          </w:tcPr>
          <w:p w:rsidR="00F65182" w:rsidRPr="00EF57FC" w:rsidRDefault="00F65182" w:rsidP="00F65182">
            <w:pPr>
              <w:jc w:val="center"/>
            </w:pPr>
          </w:p>
        </w:tc>
        <w:tc>
          <w:tcPr>
            <w:tcW w:w="1805" w:type="dxa"/>
          </w:tcPr>
          <w:p w:rsidR="00F65182" w:rsidRPr="0029418B" w:rsidRDefault="0029418B" w:rsidP="00F65182">
            <w:pPr>
              <w:jc w:val="center"/>
            </w:pPr>
            <w:r>
              <w:t>2</w:t>
            </w:r>
          </w:p>
        </w:tc>
      </w:tr>
      <w:tr w:rsidR="00F65182" w:rsidRPr="00EF57FC" w:rsidTr="00F65182">
        <w:tc>
          <w:tcPr>
            <w:tcW w:w="235" w:type="dxa"/>
            <w:vMerge/>
          </w:tcPr>
          <w:p w:rsidR="00F65182" w:rsidRPr="00EF57FC" w:rsidRDefault="00F65182" w:rsidP="00F65182">
            <w:pPr>
              <w:jc w:val="both"/>
            </w:pPr>
          </w:p>
        </w:tc>
        <w:tc>
          <w:tcPr>
            <w:tcW w:w="5460" w:type="dxa"/>
          </w:tcPr>
          <w:p w:rsidR="00F65182" w:rsidRPr="00EF57FC" w:rsidRDefault="00F65182" w:rsidP="00F65182">
            <w:pPr>
              <w:jc w:val="both"/>
            </w:pPr>
            <w:r w:rsidRPr="00EF57FC">
              <w:t>Практические занятия (ПЗ)</w:t>
            </w:r>
          </w:p>
        </w:tc>
        <w:tc>
          <w:tcPr>
            <w:tcW w:w="1963" w:type="dxa"/>
          </w:tcPr>
          <w:p w:rsidR="00F65182" w:rsidRPr="00EF57FC" w:rsidRDefault="00F65182" w:rsidP="00F65182">
            <w:pPr>
              <w:jc w:val="center"/>
            </w:pPr>
            <w:r>
              <w:t>72(14*)</w:t>
            </w:r>
          </w:p>
        </w:tc>
        <w:tc>
          <w:tcPr>
            <w:tcW w:w="1805" w:type="dxa"/>
          </w:tcPr>
          <w:p w:rsidR="00F65182" w:rsidRPr="0029418B" w:rsidRDefault="0029418B" w:rsidP="00F65182">
            <w:pPr>
              <w:jc w:val="center"/>
            </w:pPr>
            <w:r>
              <w:t>16(4*)</w:t>
            </w:r>
          </w:p>
        </w:tc>
      </w:tr>
      <w:tr w:rsidR="00F65182" w:rsidRPr="00EF57FC" w:rsidTr="00F65182">
        <w:tc>
          <w:tcPr>
            <w:tcW w:w="235" w:type="dxa"/>
            <w:vMerge/>
          </w:tcPr>
          <w:p w:rsidR="00F65182" w:rsidRPr="00EF57FC" w:rsidRDefault="00F65182" w:rsidP="00F65182">
            <w:pPr>
              <w:jc w:val="both"/>
            </w:pPr>
          </w:p>
        </w:tc>
        <w:tc>
          <w:tcPr>
            <w:tcW w:w="5460" w:type="dxa"/>
          </w:tcPr>
          <w:p w:rsidR="00F65182" w:rsidRPr="00EF57FC" w:rsidRDefault="00F65182" w:rsidP="00F65182">
            <w:pPr>
              <w:jc w:val="both"/>
            </w:pPr>
            <w:r>
              <w:t>Консультации</w:t>
            </w:r>
          </w:p>
        </w:tc>
        <w:tc>
          <w:tcPr>
            <w:tcW w:w="1963" w:type="dxa"/>
          </w:tcPr>
          <w:p w:rsidR="00F65182" w:rsidRPr="00EF57FC" w:rsidRDefault="00F65182" w:rsidP="00F65182">
            <w:pPr>
              <w:jc w:val="center"/>
            </w:pPr>
          </w:p>
        </w:tc>
        <w:tc>
          <w:tcPr>
            <w:tcW w:w="1805" w:type="dxa"/>
          </w:tcPr>
          <w:p w:rsidR="00F65182" w:rsidRPr="00064CD4" w:rsidRDefault="00F65182" w:rsidP="00F65182">
            <w:pPr>
              <w:jc w:val="center"/>
              <w:rPr>
                <w:lang w:val="en-US"/>
              </w:rPr>
            </w:pPr>
          </w:p>
        </w:tc>
      </w:tr>
      <w:tr w:rsidR="00F65182" w:rsidRPr="00EF57FC" w:rsidTr="00F65182">
        <w:tc>
          <w:tcPr>
            <w:tcW w:w="235" w:type="dxa"/>
            <w:vMerge/>
          </w:tcPr>
          <w:p w:rsidR="00F65182" w:rsidRPr="00EF57FC" w:rsidRDefault="00F65182" w:rsidP="00F65182">
            <w:pPr>
              <w:jc w:val="both"/>
            </w:pPr>
          </w:p>
        </w:tc>
        <w:tc>
          <w:tcPr>
            <w:tcW w:w="5460" w:type="dxa"/>
          </w:tcPr>
          <w:p w:rsidR="00F65182" w:rsidRPr="00EF57FC" w:rsidRDefault="00F65182" w:rsidP="00F65182">
            <w:pPr>
              <w:jc w:val="both"/>
            </w:pPr>
            <w:r w:rsidRPr="00EF57FC">
              <w:t xml:space="preserve">Промежуточная аттестация: Зачет </w:t>
            </w:r>
            <w:r w:rsidRPr="00A12044">
              <w:t>/ зачет с оценкой</w:t>
            </w:r>
            <w:r w:rsidRPr="00EF57FC">
              <w:t xml:space="preserve">/ </w:t>
            </w:r>
            <w:r w:rsidRPr="00A12044">
              <w:rPr>
                <w:u w:val="single"/>
              </w:rPr>
              <w:t>экзамен</w:t>
            </w:r>
            <w:r w:rsidRPr="00EF57FC">
              <w:t xml:space="preserve"> / </w:t>
            </w:r>
          </w:p>
        </w:tc>
        <w:tc>
          <w:tcPr>
            <w:tcW w:w="1963" w:type="dxa"/>
          </w:tcPr>
          <w:p w:rsidR="00F65182" w:rsidRPr="00F65182" w:rsidRDefault="00F65182" w:rsidP="00F65182">
            <w:pPr>
              <w:tabs>
                <w:tab w:val="left" w:pos="1340"/>
                <w:tab w:val="center" w:pos="1575"/>
              </w:tabs>
              <w:jc w:val="center"/>
            </w:pPr>
            <w:r>
              <w:t>4</w:t>
            </w:r>
          </w:p>
        </w:tc>
        <w:tc>
          <w:tcPr>
            <w:tcW w:w="1805" w:type="dxa"/>
          </w:tcPr>
          <w:p w:rsidR="00F65182" w:rsidRPr="0029418B" w:rsidRDefault="0029418B" w:rsidP="00F65182">
            <w:pPr>
              <w:tabs>
                <w:tab w:val="left" w:pos="1340"/>
                <w:tab w:val="center" w:pos="1575"/>
              </w:tabs>
              <w:jc w:val="center"/>
            </w:pPr>
            <w:r>
              <w:t>12</w:t>
            </w:r>
          </w:p>
        </w:tc>
      </w:tr>
      <w:tr w:rsidR="00F65182" w:rsidRPr="00EF57FC" w:rsidTr="00F65182">
        <w:tc>
          <w:tcPr>
            <w:tcW w:w="5695" w:type="dxa"/>
            <w:gridSpan w:val="2"/>
          </w:tcPr>
          <w:p w:rsidR="00F65182" w:rsidRPr="00EF57FC" w:rsidRDefault="00F65182" w:rsidP="00F65182">
            <w:pPr>
              <w:jc w:val="both"/>
            </w:pPr>
            <w:r w:rsidRPr="00EF57FC">
              <w:rPr>
                <w:b/>
              </w:rPr>
              <w:t>Самостоятельная работа</w:t>
            </w:r>
            <w:r w:rsidRPr="00EF57FC">
              <w:t xml:space="preserve"> (СРС)</w:t>
            </w:r>
          </w:p>
        </w:tc>
        <w:tc>
          <w:tcPr>
            <w:tcW w:w="1963" w:type="dxa"/>
          </w:tcPr>
          <w:p w:rsidR="00F65182" w:rsidRPr="00F65182" w:rsidRDefault="00F65182" w:rsidP="00F65182">
            <w:pPr>
              <w:jc w:val="center"/>
            </w:pPr>
            <w:r>
              <w:t>68</w:t>
            </w:r>
          </w:p>
        </w:tc>
        <w:tc>
          <w:tcPr>
            <w:tcW w:w="1805" w:type="dxa"/>
          </w:tcPr>
          <w:p w:rsidR="00F65182" w:rsidRPr="0029418B" w:rsidRDefault="0029418B" w:rsidP="00F65182">
            <w:pPr>
              <w:jc w:val="center"/>
            </w:pPr>
            <w:r>
              <w:t>114</w:t>
            </w:r>
          </w:p>
        </w:tc>
      </w:tr>
    </w:tbl>
    <w:p w:rsidR="0029418B" w:rsidRPr="0029418B" w:rsidRDefault="0029418B" w:rsidP="0029418B">
      <w:pPr>
        <w:widowControl/>
        <w:autoSpaceDE/>
        <w:autoSpaceDN/>
        <w:adjustRightInd/>
        <w:jc w:val="both"/>
      </w:pPr>
      <w:r w:rsidRPr="0029418B">
        <w:rPr>
          <w:b/>
        </w:rPr>
        <w:t>* -</w:t>
      </w:r>
      <w:r w:rsidRPr="0029418B">
        <w:t xml:space="preserve"> Дисциплина  частично  реализуется в </w:t>
      </w:r>
      <w:r w:rsidRPr="0029418B">
        <w:rPr>
          <w:b/>
        </w:rPr>
        <w:t>форме практической подготовки</w:t>
      </w:r>
      <w:r w:rsidRPr="0029418B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517884" w:rsidRPr="00EF57FC" w:rsidRDefault="00517884" w:rsidP="00517884">
      <w:pPr>
        <w:pStyle w:val="a5"/>
        <w:jc w:val="both"/>
        <w:rPr>
          <w:b/>
          <w:i/>
        </w:rPr>
      </w:pPr>
    </w:p>
    <w:p w:rsidR="00517884" w:rsidRPr="00EF57FC" w:rsidRDefault="00517884" w:rsidP="00517884">
      <w:pPr>
        <w:jc w:val="both"/>
      </w:pPr>
    </w:p>
    <w:p w:rsidR="00517884" w:rsidRPr="00EF57FC" w:rsidRDefault="00517884" w:rsidP="00F7168A">
      <w:pPr>
        <w:pStyle w:val="a5"/>
        <w:widowControl/>
        <w:numPr>
          <w:ilvl w:val="0"/>
          <w:numId w:val="16"/>
        </w:numPr>
        <w:autoSpaceDE/>
        <w:autoSpaceDN/>
        <w:adjustRightInd/>
      </w:pPr>
      <w:r w:rsidRPr="00EF57FC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17884" w:rsidRPr="00EF57FC" w:rsidRDefault="00517884" w:rsidP="00AB6BC1">
      <w:pPr>
        <w:pStyle w:val="a5"/>
        <w:numPr>
          <w:ilvl w:val="1"/>
          <w:numId w:val="32"/>
        </w:numPr>
        <w:jc w:val="both"/>
        <w:rPr>
          <w:i/>
        </w:rPr>
      </w:pPr>
      <w:r w:rsidRPr="00EF57FC">
        <w:rPr>
          <w:i/>
        </w:rPr>
        <w:t>Распределение часов по разделам/темам и видам работы</w:t>
      </w:r>
    </w:p>
    <w:p w:rsidR="00517884" w:rsidRPr="00EF57FC" w:rsidRDefault="00517884" w:rsidP="00AB6BC1">
      <w:pPr>
        <w:pStyle w:val="a5"/>
        <w:numPr>
          <w:ilvl w:val="2"/>
          <w:numId w:val="32"/>
        </w:numPr>
        <w:jc w:val="both"/>
        <w:rPr>
          <w:i/>
        </w:rPr>
      </w:pPr>
      <w:r w:rsidRPr="00EF57FC">
        <w:rPr>
          <w:i/>
        </w:rPr>
        <w:t>Очная форма обучения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567"/>
        <w:gridCol w:w="993"/>
        <w:gridCol w:w="708"/>
        <w:gridCol w:w="1276"/>
        <w:gridCol w:w="1135"/>
        <w:gridCol w:w="992"/>
        <w:gridCol w:w="674"/>
      </w:tblGrid>
      <w:tr w:rsidR="00103A0D" w:rsidRPr="00EF57FC" w:rsidTr="001928D6">
        <w:tc>
          <w:tcPr>
            <w:tcW w:w="710" w:type="dxa"/>
            <w:vMerge w:val="restart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345" w:type="dxa"/>
            <w:gridSpan w:val="7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103A0D" w:rsidRPr="00EF57FC" w:rsidTr="001928D6">
        <w:tc>
          <w:tcPr>
            <w:tcW w:w="710" w:type="dxa"/>
            <w:vMerge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:rsidR="00103A0D" w:rsidRPr="003F7F9E" w:rsidRDefault="00103A0D" w:rsidP="002F22D5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103A0D" w:rsidRPr="00EF57FC" w:rsidTr="001928D6">
        <w:tc>
          <w:tcPr>
            <w:tcW w:w="710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1842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1135" w:type="dxa"/>
            <w:vMerge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992" w:type="dxa"/>
            <w:vMerge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674" w:type="dxa"/>
            <w:vMerge/>
          </w:tcPr>
          <w:p w:rsidR="00103A0D" w:rsidRPr="00EF57FC" w:rsidRDefault="00103A0D" w:rsidP="008756FD">
            <w:pPr>
              <w:jc w:val="both"/>
            </w:pPr>
          </w:p>
        </w:tc>
      </w:tr>
      <w:tr w:rsidR="00103A0D" w:rsidRPr="00EF57FC" w:rsidTr="001928D6">
        <w:tc>
          <w:tcPr>
            <w:tcW w:w="710" w:type="dxa"/>
            <w:shd w:val="clear" w:color="auto" w:fill="auto"/>
          </w:tcPr>
          <w:p w:rsidR="00103A0D" w:rsidRDefault="00D9618B" w:rsidP="001E35B3">
            <w:pPr>
              <w:jc w:val="both"/>
            </w:pPr>
            <w:r>
              <w:t>1.</w:t>
            </w:r>
          </w:p>
          <w:p w:rsidR="001E35B3" w:rsidRDefault="001E35B3" w:rsidP="001E35B3">
            <w:pPr>
              <w:jc w:val="both"/>
            </w:pPr>
          </w:p>
          <w:p w:rsidR="001E35B3" w:rsidRDefault="001E35B3" w:rsidP="001E35B3">
            <w:pPr>
              <w:jc w:val="both"/>
            </w:pPr>
          </w:p>
          <w:p w:rsidR="001E35B3" w:rsidRDefault="001E35B3" w:rsidP="001E35B3">
            <w:pPr>
              <w:jc w:val="both"/>
            </w:pPr>
            <w:r>
              <w:t>1.1.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1.2.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1.3.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1.4.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1.5.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1.6.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1.7.</w:t>
            </w:r>
          </w:p>
          <w:p w:rsidR="001E35B3" w:rsidRPr="00EF57FC" w:rsidRDefault="001E35B3" w:rsidP="001E35B3">
            <w:pPr>
              <w:jc w:val="both"/>
            </w:pPr>
          </w:p>
        </w:tc>
        <w:tc>
          <w:tcPr>
            <w:tcW w:w="1842" w:type="dxa"/>
            <w:shd w:val="clear" w:color="auto" w:fill="auto"/>
          </w:tcPr>
          <w:p w:rsidR="001928D6" w:rsidRDefault="00D9618B" w:rsidP="001928D6">
            <w:pPr>
              <w:jc w:val="both"/>
            </w:pPr>
            <w:r>
              <w:t>Подглазурное декорирование</w:t>
            </w:r>
            <w:r w:rsidR="001928D6">
              <w:t xml:space="preserve"> керамики:</w:t>
            </w:r>
          </w:p>
          <w:p w:rsidR="001E35B3" w:rsidRDefault="001E35B3" w:rsidP="001E35B3">
            <w:pPr>
              <w:jc w:val="both"/>
            </w:pPr>
            <w:r>
              <w:t>-п</w:t>
            </w:r>
            <w:r w:rsidR="001928D6">
              <w:t>одглазурное</w:t>
            </w:r>
            <w:r>
              <w:t xml:space="preserve"> декорирование методом процарапки по сырому изделию;</w:t>
            </w:r>
          </w:p>
          <w:p w:rsidR="001928D6" w:rsidRDefault="001928D6" w:rsidP="001928D6">
            <w:pPr>
              <w:jc w:val="both"/>
            </w:pPr>
            <w:r>
              <w:t>-</w:t>
            </w:r>
            <w:r w:rsidR="001E35B3">
              <w:t>декорирование а</w:t>
            </w:r>
            <w:r>
              <w:t>нгоб</w:t>
            </w:r>
            <w:r w:rsidR="001E35B3">
              <w:t>ами</w:t>
            </w:r>
            <w:r>
              <w:t>;</w:t>
            </w:r>
          </w:p>
          <w:p w:rsidR="001928D6" w:rsidRDefault="001E35B3" w:rsidP="001928D6">
            <w:r>
              <w:t>- р</w:t>
            </w:r>
            <w:r w:rsidR="001928D6">
              <w:t>оспись подглазурными красками;</w:t>
            </w:r>
          </w:p>
          <w:p w:rsidR="001928D6" w:rsidRDefault="001928D6" w:rsidP="001928D6">
            <w:r>
              <w:t xml:space="preserve">- </w:t>
            </w:r>
            <w:r w:rsidR="001E35B3">
              <w:t>р</w:t>
            </w:r>
            <w:r>
              <w:t>оспись растворами солей металлов;</w:t>
            </w:r>
          </w:p>
          <w:p w:rsidR="00103A0D" w:rsidRDefault="001E35B3" w:rsidP="001E35B3">
            <w:r>
              <w:t>-</w:t>
            </w:r>
            <w:r w:rsidR="00D9618B">
              <w:t xml:space="preserve"> </w:t>
            </w:r>
            <w:r w:rsidRPr="00C754F4">
              <w:t>аэрографом по сырому и обожженному черепку</w:t>
            </w:r>
            <w:r>
              <w:t>;</w:t>
            </w:r>
          </w:p>
          <w:p w:rsidR="001E35B3" w:rsidRDefault="001E35B3" w:rsidP="001E35B3">
            <w:r>
              <w:t>-</w:t>
            </w:r>
            <w:r w:rsidR="00D9618B">
              <w:t xml:space="preserve"> </w:t>
            </w:r>
            <w:r w:rsidRPr="00C754F4">
              <w:t xml:space="preserve"> с помощью трафаретов по сырому и обожженному черепку</w:t>
            </w:r>
            <w:r>
              <w:t>;</w:t>
            </w:r>
          </w:p>
          <w:p w:rsidR="001E35B3" w:rsidRPr="00EF57FC" w:rsidRDefault="001E35B3" w:rsidP="00D9618B">
            <w:r>
              <w:t>-</w:t>
            </w:r>
            <w:r w:rsidR="00D9618B">
              <w:t xml:space="preserve"> </w:t>
            </w:r>
            <w:r w:rsidRPr="00C754F4">
              <w:t>с помощью печати и штампа</w:t>
            </w:r>
          </w:p>
        </w:tc>
        <w:tc>
          <w:tcPr>
            <w:tcW w:w="567" w:type="dxa"/>
            <w:shd w:val="clear" w:color="auto" w:fill="auto"/>
          </w:tcPr>
          <w:p w:rsidR="00103A0D" w:rsidRPr="00EF57FC" w:rsidRDefault="007B38C1" w:rsidP="008756FD">
            <w:pPr>
              <w:jc w:val="center"/>
            </w:pPr>
            <w: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1E35B3" w:rsidRDefault="001E35B3" w:rsidP="008756FD">
            <w:pPr>
              <w:jc w:val="center"/>
            </w:pPr>
          </w:p>
          <w:p w:rsidR="001E35B3" w:rsidRDefault="001E35B3" w:rsidP="008756FD">
            <w:pPr>
              <w:jc w:val="center"/>
            </w:pPr>
          </w:p>
          <w:p w:rsidR="001E35B3" w:rsidRDefault="001E35B3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1E35B3" w:rsidRDefault="001E35B3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29418B" w:rsidP="008756FD">
            <w:pPr>
              <w:jc w:val="center"/>
            </w:pPr>
            <w:r>
              <w:t>27(5*)</w:t>
            </w:r>
          </w:p>
          <w:p w:rsidR="00103A0D" w:rsidRPr="001E35B3" w:rsidRDefault="00103A0D" w:rsidP="008756FD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2474A" w:rsidRDefault="00A2474A" w:rsidP="00D9618B">
            <w:pPr>
              <w:jc w:val="center"/>
            </w:pPr>
          </w:p>
          <w:p w:rsidR="00103A0D" w:rsidRDefault="00103A0D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Pr="00D9618B" w:rsidRDefault="0029418B" w:rsidP="0029418B">
            <w:pPr>
              <w:jc w:val="center"/>
            </w:pPr>
            <w:r>
              <w:t>30</w:t>
            </w:r>
          </w:p>
        </w:tc>
        <w:tc>
          <w:tcPr>
            <w:tcW w:w="1135" w:type="dxa"/>
          </w:tcPr>
          <w:p w:rsidR="00103A0D" w:rsidRPr="00D9618B" w:rsidRDefault="00D9618B" w:rsidP="00BD1E44">
            <w:pPr>
              <w:jc w:val="center"/>
            </w:pPr>
            <w:r>
              <w:t xml:space="preserve"> </w:t>
            </w:r>
          </w:p>
        </w:tc>
        <w:tc>
          <w:tcPr>
            <w:tcW w:w="992" w:type="dxa"/>
          </w:tcPr>
          <w:p w:rsidR="00103A0D" w:rsidRDefault="00103A0D" w:rsidP="00BD1E44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BD1E44">
            <w:pPr>
              <w:jc w:val="center"/>
            </w:pPr>
          </w:p>
        </w:tc>
      </w:tr>
      <w:tr w:rsidR="00103A0D" w:rsidRPr="00EF57FC" w:rsidTr="001928D6">
        <w:tc>
          <w:tcPr>
            <w:tcW w:w="710" w:type="dxa"/>
            <w:shd w:val="clear" w:color="auto" w:fill="auto"/>
          </w:tcPr>
          <w:p w:rsidR="00103A0D" w:rsidRDefault="00D9618B" w:rsidP="00D9618B">
            <w:pPr>
              <w:jc w:val="both"/>
            </w:pPr>
            <w:r>
              <w:t>2.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2.1.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2.2.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</w:p>
          <w:p w:rsidR="00B46D09" w:rsidRDefault="00B46D09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2.3.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2.4.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2.5.</w:t>
            </w:r>
          </w:p>
          <w:p w:rsidR="007E099C" w:rsidRDefault="007E099C" w:rsidP="00D9618B">
            <w:pPr>
              <w:jc w:val="both"/>
            </w:pPr>
          </w:p>
          <w:p w:rsidR="007E099C" w:rsidRPr="00EF57FC" w:rsidRDefault="007E099C" w:rsidP="00D9618B">
            <w:pPr>
              <w:jc w:val="both"/>
            </w:pPr>
            <w:r>
              <w:t>2.6.</w:t>
            </w:r>
          </w:p>
        </w:tc>
        <w:tc>
          <w:tcPr>
            <w:tcW w:w="1842" w:type="dxa"/>
            <w:shd w:val="clear" w:color="auto" w:fill="auto"/>
          </w:tcPr>
          <w:p w:rsidR="00103A0D" w:rsidRDefault="00D9618B" w:rsidP="00987D34">
            <w:pPr>
              <w:jc w:val="both"/>
            </w:pPr>
            <w:r>
              <w:t>Надглазурное декорирование керамики:</w:t>
            </w:r>
          </w:p>
          <w:p w:rsidR="00D9618B" w:rsidRDefault="00D9618B" w:rsidP="00D9618B">
            <w:r>
              <w:t>- с помощью аэрографа;</w:t>
            </w:r>
          </w:p>
          <w:p w:rsidR="00D9618B" w:rsidRDefault="00D9618B" w:rsidP="00D9618B">
            <w:r>
              <w:t>- с помощью</w:t>
            </w:r>
            <w:r w:rsidR="00511B5D" w:rsidRPr="00C754F4">
              <w:t xml:space="preserve"> </w:t>
            </w:r>
            <w:r w:rsidR="00B46D09">
              <w:t xml:space="preserve">трафаретной </w:t>
            </w:r>
            <w:r w:rsidR="00511B5D" w:rsidRPr="00C754F4">
              <w:t>печати и штампа</w:t>
            </w:r>
            <w:r w:rsidR="00511B5D">
              <w:t>;</w:t>
            </w:r>
          </w:p>
          <w:p w:rsidR="00511B5D" w:rsidRDefault="00511B5D" w:rsidP="00D9618B">
            <w:r>
              <w:t>- роспись солями по сырой глазури;</w:t>
            </w:r>
          </w:p>
          <w:p w:rsidR="00511B5D" w:rsidRDefault="00511B5D" w:rsidP="00D9618B">
            <w:r>
              <w:t>-роспись благородными металлами;</w:t>
            </w:r>
          </w:p>
          <w:p w:rsidR="00511B5D" w:rsidRDefault="00511B5D" w:rsidP="00D9618B">
            <w:r>
              <w:t>-</w:t>
            </w:r>
            <w:r w:rsidR="005833A1">
              <w:t>с помощ</w:t>
            </w:r>
            <w:r w:rsidR="00B46D09">
              <w:t>ью деколей;</w:t>
            </w:r>
          </w:p>
          <w:p w:rsidR="005833A1" w:rsidRPr="00EF57FC" w:rsidRDefault="00B46D09" w:rsidP="00D9618B">
            <w:r>
              <w:t>-методом шелкографии;</w:t>
            </w:r>
          </w:p>
          <w:p w:rsidR="00103A0D" w:rsidRPr="00EF57FC" w:rsidRDefault="00103A0D" w:rsidP="00987D34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Default="00103A0D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29418B" w:rsidP="008756FD">
            <w:pPr>
              <w:jc w:val="center"/>
            </w:pPr>
            <w:r>
              <w:t>33(5*)</w:t>
            </w: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136700" w:rsidRDefault="00136700" w:rsidP="008756FD">
            <w:pPr>
              <w:jc w:val="center"/>
            </w:pPr>
          </w:p>
          <w:p w:rsidR="00136700" w:rsidRDefault="00136700" w:rsidP="008756FD">
            <w:pPr>
              <w:jc w:val="center"/>
            </w:pPr>
          </w:p>
          <w:p w:rsidR="00136700" w:rsidRDefault="00136700" w:rsidP="008756FD">
            <w:pPr>
              <w:jc w:val="center"/>
            </w:pPr>
          </w:p>
          <w:p w:rsidR="00136700" w:rsidRPr="00511B5D" w:rsidRDefault="00136700" w:rsidP="008756FD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9D4C87" w:rsidRDefault="009D4C87" w:rsidP="009A1301">
            <w:pPr>
              <w:jc w:val="center"/>
            </w:pPr>
          </w:p>
          <w:p w:rsidR="009D4C87" w:rsidRDefault="009D4C87" w:rsidP="009A1301">
            <w:pPr>
              <w:jc w:val="center"/>
            </w:pPr>
          </w:p>
          <w:p w:rsidR="009D4C87" w:rsidRDefault="009D4C87" w:rsidP="009A1301">
            <w:pPr>
              <w:jc w:val="center"/>
            </w:pPr>
          </w:p>
          <w:p w:rsidR="009D4C87" w:rsidRDefault="009D4C87" w:rsidP="009A1301">
            <w:pPr>
              <w:jc w:val="center"/>
            </w:pPr>
          </w:p>
          <w:p w:rsidR="009D4C87" w:rsidRDefault="009D4C87" w:rsidP="009A1301">
            <w:pPr>
              <w:jc w:val="center"/>
            </w:pPr>
          </w:p>
          <w:p w:rsidR="009D4C87" w:rsidRPr="00511B5D" w:rsidRDefault="0029418B" w:rsidP="009A1301">
            <w:pPr>
              <w:jc w:val="center"/>
            </w:pPr>
            <w:r>
              <w:t>20</w:t>
            </w:r>
          </w:p>
        </w:tc>
        <w:tc>
          <w:tcPr>
            <w:tcW w:w="1135" w:type="dxa"/>
          </w:tcPr>
          <w:p w:rsidR="00103A0D" w:rsidRPr="00511B5D" w:rsidRDefault="00103A0D" w:rsidP="008756FD">
            <w:pPr>
              <w:jc w:val="center"/>
            </w:pP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1928D6">
        <w:trPr>
          <w:trHeight w:val="982"/>
        </w:trPr>
        <w:tc>
          <w:tcPr>
            <w:tcW w:w="710" w:type="dxa"/>
            <w:shd w:val="clear" w:color="auto" w:fill="auto"/>
          </w:tcPr>
          <w:p w:rsidR="00103A0D" w:rsidRDefault="005833A1" w:rsidP="005833A1">
            <w:pPr>
              <w:jc w:val="both"/>
            </w:pPr>
            <w:r>
              <w:t>3.</w:t>
            </w:r>
          </w:p>
          <w:p w:rsidR="00B46D09" w:rsidRDefault="00B46D09" w:rsidP="005833A1">
            <w:pPr>
              <w:jc w:val="both"/>
            </w:pPr>
          </w:p>
          <w:p w:rsidR="00B46D09" w:rsidRDefault="00B46D09" w:rsidP="005833A1">
            <w:pPr>
              <w:jc w:val="both"/>
            </w:pPr>
            <w:r>
              <w:t>3.1.</w:t>
            </w:r>
          </w:p>
          <w:p w:rsidR="00B46D09" w:rsidRDefault="00B46D09" w:rsidP="005833A1">
            <w:pPr>
              <w:jc w:val="both"/>
            </w:pPr>
          </w:p>
          <w:p w:rsidR="00B46D09" w:rsidRDefault="00B46D09" w:rsidP="005833A1">
            <w:pPr>
              <w:jc w:val="both"/>
            </w:pPr>
            <w:r>
              <w:t>3.2.</w:t>
            </w:r>
          </w:p>
          <w:p w:rsidR="00B46D09" w:rsidRDefault="00B46D09" w:rsidP="005833A1">
            <w:pPr>
              <w:jc w:val="both"/>
            </w:pPr>
          </w:p>
          <w:p w:rsidR="00B46D09" w:rsidRDefault="00B46D09" w:rsidP="005833A1">
            <w:pPr>
              <w:jc w:val="both"/>
            </w:pPr>
          </w:p>
          <w:p w:rsidR="00B46D09" w:rsidRPr="00EF57FC" w:rsidRDefault="00B46D09" w:rsidP="005833A1">
            <w:pPr>
              <w:jc w:val="both"/>
            </w:pPr>
            <w:r>
              <w:t>3.3.</w:t>
            </w:r>
          </w:p>
        </w:tc>
        <w:tc>
          <w:tcPr>
            <w:tcW w:w="1842" w:type="dxa"/>
            <w:shd w:val="clear" w:color="auto" w:fill="auto"/>
          </w:tcPr>
          <w:p w:rsidR="00B46D09" w:rsidRDefault="00B46D09" w:rsidP="00B46D09">
            <w:pPr>
              <w:jc w:val="both"/>
            </w:pPr>
            <w:r>
              <w:t>Декорирование</w:t>
            </w:r>
          </w:p>
          <w:p w:rsidR="00B46D09" w:rsidRDefault="00B46D09" w:rsidP="00B46D09">
            <w:pPr>
              <w:jc w:val="both"/>
            </w:pPr>
            <w:r>
              <w:t>глазурями:</w:t>
            </w:r>
          </w:p>
          <w:p w:rsidR="00B46D09" w:rsidRDefault="00B46D09" w:rsidP="00B46D09">
            <w:pPr>
              <w:jc w:val="both"/>
            </w:pPr>
            <w:r>
              <w:t>-цветными поливали;</w:t>
            </w:r>
          </w:p>
          <w:p w:rsidR="00B46D09" w:rsidRDefault="00B46D09" w:rsidP="00B46D09">
            <w:pPr>
              <w:jc w:val="both"/>
            </w:pPr>
            <w:r>
              <w:t>-кристалличес-</w:t>
            </w:r>
          </w:p>
          <w:p w:rsidR="00B46D09" w:rsidRDefault="00B46D09" w:rsidP="00B46D09">
            <w:pPr>
              <w:jc w:val="both"/>
            </w:pPr>
            <w:r>
              <w:t>кими глазурями;</w:t>
            </w:r>
          </w:p>
          <w:p w:rsidR="00B46D09" w:rsidRDefault="00B46D09" w:rsidP="00B46D09">
            <w:pPr>
              <w:jc w:val="both"/>
            </w:pPr>
            <w:r>
              <w:t>-матовыми глазурями</w:t>
            </w:r>
          </w:p>
          <w:p w:rsidR="00103A0D" w:rsidRPr="00EF57FC" w:rsidRDefault="00B46D09" w:rsidP="00B46D09">
            <w:pPr>
              <w:jc w:val="both"/>
            </w:pPr>
            <w: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Default="00103A0D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29418B" w:rsidP="008756FD">
            <w:pPr>
              <w:jc w:val="center"/>
            </w:pPr>
            <w:r>
              <w:t>12(4*)</w:t>
            </w: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Pr="009D4C87" w:rsidRDefault="009D4C87" w:rsidP="008756FD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9D4C87" w:rsidRDefault="009D4C87" w:rsidP="0029418B">
            <w:pPr>
              <w:jc w:val="center"/>
            </w:pPr>
          </w:p>
          <w:p w:rsidR="0029418B" w:rsidRDefault="0029418B" w:rsidP="0029418B">
            <w:pPr>
              <w:jc w:val="center"/>
            </w:pPr>
          </w:p>
          <w:p w:rsidR="0029418B" w:rsidRDefault="0029418B" w:rsidP="0029418B">
            <w:pPr>
              <w:jc w:val="center"/>
            </w:pPr>
          </w:p>
          <w:p w:rsidR="0029418B" w:rsidRPr="009D4C87" w:rsidRDefault="0029418B" w:rsidP="0029418B">
            <w:pPr>
              <w:jc w:val="center"/>
            </w:pPr>
            <w:r>
              <w:t>18</w:t>
            </w:r>
          </w:p>
        </w:tc>
        <w:tc>
          <w:tcPr>
            <w:tcW w:w="1135" w:type="dxa"/>
          </w:tcPr>
          <w:p w:rsidR="00103A0D" w:rsidRPr="00EE778F" w:rsidRDefault="00103A0D" w:rsidP="008756FD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1928D6">
        <w:tc>
          <w:tcPr>
            <w:tcW w:w="710" w:type="dxa"/>
            <w:shd w:val="clear" w:color="auto" w:fill="auto"/>
          </w:tcPr>
          <w:p w:rsidR="00103A0D" w:rsidRPr="00EF57FC" w:rsidRDefault="00103A0D" w:rsidP="008756FD">
            <w:pPr>
              <w:pStyle w:val="a5"/>
              <w:ind w:left="360"/>
              <w:jc w:val="both"/>
            </w:pPr>
          </w:p>
        </w:tc>
        <w:tc>
          <w:tcPr>
            <w:tcW w:w="1842" w:type="dxa"/>
            <w:shd w:val="clear" w:color="auto" w:fill="auto"/>
          </w:tcPr>
          <w:p w:rsidR="00103A0D" w:rsidRPr="00050575" w:rsidRDefault="00103A0D" w:rsidP="008756FD">
            <w:pPr>
              <w:jc w:val="both"/>
              <w:rPr>
                <w:b/>
              </w:rPr>
            </w:pPr>
            <w:r w:rsidRPr="00050575">
              <w:rPr>
                <w:b/>
              </w:rPr>
              <w:t xml:space="preserve">Итого </w:t>
            </w:r>
          </w:p>
        </w:tc>
        <w:tc>
          <w:tcPr>
            <w:tcW w:w="567" w:type="dxa"/>
            <w:shd w:val="clear" w:color="auto" w:fill="auto"/>
          </w:tcPr>
          <w:p w:rsidR="00103A0D" w:rsidRPr="00050575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103A0D" w:rsidRPr="00050575" w:rsidRDefault="0029418B" w:rsidP="00521A17">
            <w:pPr>
              <w:jc w:val="center"/>
              <w:rPr>
                <w:b/>
              </w:rPr>
            </w:pPr>
            <w:r>
              <w:rPr>
                <w:b/>
              </w:rPr>
              <w:t>72(14*)</w:t>
            </w:r>
          </w:p>
        </w:tc>
        <w:tc>
          <w:tcPr>
            <w:tcW w:w="708" w:type="dxa"/>
            <w:shd w:val="clear" w:color="auto" w:fill="auto"/>
          </w:tcPr>
          <w:p w:rsidR="00103A0D" w:rsidRPr="00050575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03A0D" w:rsidRPr="00050575" w:rsidRDefault="0029418B" w:rsidP="006104F0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135" w:type="dxa"/>
          </w:tcPr>
          <w:p w:rsidR="00103A0D" w:rsidRPr="00EE778F" w:rsidRDefault="00103A0D" w:rsidP="006104F0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103A0D" w:rsidRDefault="00103A0D" w:rsidP="006104F0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3F7F9E">
            <w:pPr>
              <w:jc w:val="center"/>
            </w:pPr>
          </w:p>
        </w:tc>
      </w:tr>
    </w:tbl>
    <w:p w:rsidR="002F22D5" w:rsidRDefault="002F22D5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</w:p>
    <w:p w:rsidR="0029418B" w:rsidRPr="00EF57FC" w:rsidRDefault="0029418B" w:rsidP="0029418B">
      <w:pPr>
        <w:pStyle w:val="a5"/>
        <w:numPr>
          <w:ilvl w:val="2"/>
          <w:numId w:val="32"/>
        </w:numPr>
        <w:jc w:val="both"/>
        <w:rPr>
          <w:i/>
        </w:rPr>
      </w:pPr>
      <w:r>
        <w:rPr>
          <w:i/>
        </w:rPr>
        <w:t>Зао</w:t>
      </w:r>
      <w:r w:rsidRPr="00EF57FC">
        <w:rPr>
          <w:i/>
        </w:rPr>
        <w:t>чная форма обучения</w:t>
      </w:r>
    </w:p>
    <w:p w:rsidR="002F22D5" w:rsidRDefault="002F22D5" w:rsidP="002F22D5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567"/>
        <w:gridCol w:w="993"/>
        <w:gridCol w:w="708"/>
        <w:gridCol w:w="1276"/>
        <w:gridCol w:w="1135"/>
        <w:gridCol w:w="992"/>
        <w:gridCol w:w="674"/>
      </w:tblGrid>
      <w:tr w:rsidR="0029418B" w:rsidRPr="00EF57FC" w:rsidTr="006C75DC">
        <w:tc>
          <w:tcPr>
            <w:tcW w:w="710" w:type="dxa"/>
            <w:vMerge w:val="restart"/>
            <w:shd w:val="clear" w:color="auto" w:fill="auto"/>
          </w:tcPr>
          <w:p w:rsidR="0029418B" w:rsidRPr="00EF57FC" w:rsidRDefault="0029418B" w:rsidP="006C75DC">
            <w:pPr>
              <w:jc w:val="center"/>
              <w:rPr>
                <w:b/>
              </w:rPr>
            </w:pPr>
          </w:p>
          <w:p w:rsidR="0029418B" w:rsidRPr="00EF57FC" w:rsidRDefault="0029418B" w:rsidP="006C75DC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9418B" w:rsidRPr="00EF57FC" w:rsidRDefault="0029418B" w:rsidP="006C75DC">
            <w:pPr>
              <w:jc w:val="center"/>
              <w:rPr>
                <w:b/>
              </w:rPr>
            </w:pPr>
          </w:p>
          <w:p w:rsidR="0029418B" w:rsidRPr="00EF57FC" w:rsidRDefault="0029418B" w:rsidP="006C75DC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345" w:type="dxa"/>
            <w:gridSpan w:val="7"/>
            <w:shd w:val="clear" w:color="auto" w:fill="auto"/>
          </w:tcPr>
          <w:p w:rsidR="0029418B" w:rsidRPr="00EF57FC" w:rsidRDefault="0029418B" w:rsidP="006C75DC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29418B" w:rsidRPr="00EF57FC" w:rsidTr="006C75DC">
        <w:tc>
          <w:tcPr>
            <w:tcW w:w="710" w:type="dxa"/>
            <w:vMerge/>
            <w:shd w:val="clear" w:color="auto" w:fill="auto"/>
          </w:tcPr>
          <w:p w:rsidR="0029418B" w:rsidRPr="00EF57FC" w:rsidRDefault="0029418B" w:rsidP="006C75DC">
            <w:pPr>
              <w:jc w:val="center"/>
              <w:rPr>
                <w:b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9418B" w:rsidRPr="00EF57FC" w:rsidRDefault="0029418B" w:rsidP="006C75DC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29418B" w:rsidRPr="00EF57FC" w:rsidRDefault="0029418B" w:rsidP="006C75DC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9418B" w:rsidRPr="003F7F9E" w:rsidRDefault="0029418B" w:rsidP="006C75D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:rsidR="0029418B" w:rsidRPr="003F7F9E" w:rsidRDefault="0029418B" w:rsidP="006C75D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:rsidR="0029418B" w:rsidRPr="003F7F9E" w:rsidRDefault="0029418B" w:rsidP="006C75D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29418B" w:rsidRPr="003F7F9E" w:rsidRDefault="0029418B" w:rsidP="006C75D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:rsidR="0029418B" w:rsidRPr="003F7F9E" w:rsidRDefault="0029418B" w:rsidP="006C75DC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29418B" w:rsidRPr="00EF57FC" w:rsidTr="006C75DC">
        <w:tc>
          <w:tcPr>
            <w:tcW w:w="710" w:type="dxa"/>
            <w:vMerge/>
            <w:shd w:val="clear" w:color="auto" w:fill="auto"/>
          </w:tcPr>
          <w:p w:rsidR="0029418B" w:rsidRPr="00EF57FC" w:rsidRDefault="0029418B" w:rsidP="006C75DC">
            <w:pPr>
              <w:jc w:val="both"/>
            </w:pPr>
          </w:p>
        </w:tc>
        <w:tc>
          <w:tcPr>
            <w:tcW w:w="1842" w:type="dxa"/>
            <w:vMerge/>
            <w:shd w:val="clear" w:color="auto" w:fill="auto"/>
          </w:tcPr>
          <w:p w:rsidR="0029418B" w:rsidRPr="00EF57FC" w:rsidRDefault="0029418B" w:rsidP="006C75DC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29418B" w:rsidRPr="00CD63F2" w:rsidRDefault="0029418B" w:rsidP="006C75DC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29418B" w:rsidRPr="00CD63F2" w:rsidRDefault="0029418B" w:rsidP="006C75DC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:rsidR="0029418B" w:rsidRPr="00CD63F2" w:rsidRDefault="0029418B" w:rsidP="006C75DC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:rsidR="0029418B" w:rsidRPr="00EF57FC" w:rsidRDefault="0029418B" w:rsidP="006C75DC">
            <w:pPr>
              <w:jc w:val="both"/>
            </w:pPr>
          </w:p>
        </w:tc>
        <w:tc>
          <w:tcPr>
            <w:tcW w:w="1135" w:type="dxa"/>
            <w:vMerge/>
          </w:tcPr>
          <w:p w:rsidR="0029418B" w:rsidRPr="00EF57FC" w:rsidRDefault="0029418B" w:rsidP="006C75DC">
            <w:pPr>
              <w:jc w:val="both"/>
            </w:pPr>
          </w:p>
        </w:tc>
        <w:tc>
          <w:tcPr>
            <w:tcW w:w="992" w:type="dxa"/>
            <w:vMerge/>
          </w:tcPr>
          <w:p w:rsidR="0029418B" w:rsidRPr="00EF57FC" w:rsidRDefault="0029418B" w:rsidP="006C75DC">
            <w:pPr>
              <w:jc w:val="both"/>
            </w:pPr>
          </w:p>
        </w:tc>
        <w:tc>
          <w:tcPr>
            <w:tcW w:w="674" w:type="dxa"/>
            <w:vMerge/>
          </w:tcPr>
          <w:p w:rsidR="0029418B" w:rsidRPr="00EF57FC" w:rsidRDefault="0029418B" w:rsidP="006C75DC">
            <w:pPr>
              <w:jc w:val="both"/>
            </w:pPr>
          </w:p>
        </w:tc>
      </w:tr>
      <w:tr w:rsidR="0029418B" w:rsidRPr="00EF57FC" w:rsidTr="006C75DC">
        <w:tc>
          <w:tcPr>
            <w:tcW w:w="710" w:type="dxa"/>
            <w:shd w:val="clear" w:color="auto" w:fill="auto"/>
          </w:tcPr>
          <w:p w:rsidR="0029418B" w:rsidRDefault="0029418B" w:rsidP="006C75DC">
            <w:pPr>
              <w:jc w:val="both"/>
            </w:pPr>
            <w:r>
              <w:t>1.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1.1.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1.2.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1.3.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1.4.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1.5.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1.6.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1.7.</w:t>
            </w:r>
          </w:p>
          <w:p w:rsidR="0029418B" w:rsidRPr="00EF57FC" w:rsidRDefault="0029418B" w:rsidP="006C75DC">
            <w:pPr>
              <w:jc w:val="both"/>
            </w:pPr>
          </w:p>
        </w:tc>
        <w:tc>
          <w:tcPr>
            <w:tcW w:w="1842" w:type="dxa"/>
            <w:shd w:val="clear" w:color="auto" w:fill="auto"/>
          </w:tcPr>
          <w:p w:rsidR="0029418B" w:rsidRDefault="0029418B" w:rsidP="006C75DC">
            <w:pPr>
              <w:jc w:val="both"/>
            </w:pPr>
            <w:r>
              <w:t>Подглазурное декорирование керамики:</w:t>
            </w:r>
          </w:p>
          <w:p w:rsidR="0029418B" w:rsidRDefault="0029418B" w:rsidP="006C75DC">
            <w:pPr>
              <w:jc w:val="both"/>
            </w:pPr>
            <w:r>
              <w:t>-подглазурное декорирование методом процарапки по сырому изделию;</w:t>
            </w:r>
          </w:p>
          <w:p w:rsidR="0029418B" w:rsidRDefault="0029418B" w:rsidP="006C75DC">
            <w:pPr>
              <w:jc w:val="both"/>
            </w:pPr>
            <w:r>
              <w:t>-декорирование ангобами;</w:t>
            </w:r>
          </w:p>
          <w:p w:rsidR="0029418B" w:rsidRDefault="0029418B" w:rsidP="006C75DC">
            <w:r>
              <w:t>- роспись подглазурными красками;</w:t>
            </w:r>
          </w:p>
          <w:p w:rsidR="0029418B" w:rsidRDefault="0029418B" w:rsidP="006C75DC">
            <w:r>
              <w:t>- роспись растворами солей металлов;</w:t>
            </w:r>
          </w:p>
          <w:p w:rsidR="0029418B" w:rsidRDefault="0029418B" w:rsidP="006C75DC">
            <w:r>
              <w:t xml:space="preserve">- </w:t>
            </w:r>
            <w:r w:rsidRPr="00C754F4">
              <w:t>аэрографом по сырому и обожженному черепку</w:t>
            </w:r>
            <w:r>
              <w:t>;</w:t>
            </w:r>
          </w:p>
          <w:p w:rsidR="0029418B" w:rsidRDefault="0029418B" w:rsidP="006C75DC">
            <w:r>
              <w:t xml:space="preserve">- </w:t>
            </w:r>
            <w:r w:rsidRPr="00C754F4">
              <w:t xml:space="preserve"> с помощью трафаретов по сырому и обожженному черепку</w:t>
            </w:r>
            <w:r>
              <w:t>;</w:t>
            </w:r>
          </w:p>
          <w:p w:rsidR="0029418B" w:rsidRPr="00EF57FC" w:rsidRDefault="0029418B" w:rsidP="006C75DC">
            <w:r>
              <w:t xml:space="preserve">- </w:t>
            </w:r>
            <w:r w:rsidRPr="00C754F4">
              <w:t>с помощью печати и штампа</w:t>
            </w:r>
          </w:p>
        </w:tc>
        <w:tc>
          <w:tcPr>
            <w:tcW w:w="567" w:type="dxa"/>
            <w:shd w:val="clear" w:color="auto" w:fill="auto"/>
          </w:tcPr>
          <w:p w:rsidR="0029418B" w:rsidRPr="00EF57FC" w:rsidRDefault="0029418B" w:rsidP="006C75DC">
            <w:pPr>
              <w:jc w:val="center"/>
            </w:pPr>
            <w:r>
              <w:t xml:space="preserve"> 1</w:t>
            </w:r>
          </w:p>
        </w:tc>
        <w:tc>
          <w:tcPr>
            <w:tcW w:w="993" w:type="dxa"/>
            <w:shd w:val="clear" w:color="auto" w:fill="auto"/>
          </w:tcPr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  <w:r>
              <w:t>6(2*)</w:t>
            </w:r>
          </w:p>
          <w:p w:rsidR="0029418B" w:rsidRPr="001E35B3" w:rsidRDefault="0029418B" w:rsidP="006C75DC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29418B" w:rsidRPr="00EF57FC" w:rsidRDefault="0029418B" w:rsidP="006C75D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29418B" w:rsidRDefault="0029418B" w:rsidP="006C75DC">
            <w:pPr>
              <w:jc w:val="center"/>
            </w:pPr>
          </w:p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Pr="00D9618B" w:rsidRDefault="0029418B" w:rsidP="006C75DC">
            <w:pPr>
              <w:jc w:val="center"/>
            </w:pPr>
            <w:r>
              <w:t>40</w:t>
            </w:r>
          </w:p>
        </w:tc>
        <w:tc>
          <w:tcPr>
            <w:tcW w:w="1135" w:type="dxa"/>
          </w:tcPr>
          <w:p w:rsidR="0029418B" w:rsidRPr="00D9618B" w:rsidRDefault="0029418B" w:rsidP="006C75DC">
            <w:pPr>
              <w:jc w:val="center"/>
            </w:pPr>
            <w:r>
              <w:t xml:space="preserve"> </w:t>
            </w:r>
          </w:p>
        </w:tc>
        <w:tc>
          <w:tcPr>
            <w:tcW w:w="992" w:type="dxa"/>
          </w:tcPr>
          <w:p w:rsidR="0029418B" w:rsidRDefault="0029418B" w:rsidP="006C75DC">
            <w:pPr>
              <w:jc w:val="center"/>
            </w:pPr>
          </w:p>
        </w:tc>
        <w:tc>
          <w:tcPr>
            <w:tcW w:w="674" w:type="dxa"/>
          </w:tcPr>
          <w:p w:rsidR="0029418B" w:rsidRDefault="0029418B" w:rsidP="006C75DC">
            <w:pPr>
              <w:jc w:val="center"/>
            </w:pPr>
          </w:p>
        </w:tc>
      </w:tr>
      <w:tr w:rsidR="0029418B" w:rsidRPr="00EF57FC" w:rsidTr="006C75DC">
        <w:tc>
          <w:tcPr>
            <w:tcW w:w="710" w:type="dxa"/>
            <w:shd w:val="clear" w:color="auto" w:fill="auto"/>
          </w:tcPr>
          <w:p w:rsidR="0029418B" w:rsidRDefault="0029418B" w:rsidP="006C75DC">
            <w:pPr>
              <w:jc w:val="both"/>
            </w:pPr>
            <w:r>
              <w:t>2.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2.1.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2.2.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2.3.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2.4.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2.5.</w:t>
            </w:r>
          </w:p>
          <w:p w:rsidR="0029418B" w:rsidRDefault="0029418B" w:rsidP="006C75DC">
            <w:pPr>
              <w:jc w:val="both"/>
            </w:pPr>
          </w:p>
          <w:p w:rsidR="0029418B" w:rsidRPr="00EF57FC" w:rsidRDefault="0029418B" w:rsidP="006C75DC">
            <w:pPr>
              <w:jc w:val="both"/>
            </w:pPr>
            <w:r>
              <w:t>2.6.</w:t>
            </w:r>
          </w:p>
        </w:tc>
        <w:tc>
          <w:tcPr>
            <w:tcW w:w="1842" w:type="dxa"/>
            <w:shd w:val="clear" w:color="auto" w:fill="auto"/>
          </w:tcPr>
          <w:p w:rsidR="0029418B" w:rsidRDefault="0029418B" w:rsidP="006C75DC">
            <w:pPr>
              <w:jc w:val="both"/>
            </w:pPr>
            <w:r>
              <w:t>Надглазурное декорирование керамики:</w:t>
            </w:r>
          </w:p>
          <w:p w:rsidR="0029418B" w:rsidRDefault="0029418B" w:rsidP="006C75DC">
            <w:r>
              <w:t>- с помощью аэрографа;</w:t>
            </w:r>
          </w:p>
          <w:p w:rsidR="0029418B" w:rsidRDefault="0029418B" w:rsidP="006C75DC">
            <w:r>
              <w:t>- с помощью</w:t>
            </w:r>
            <w:r w:rsidRPr="00C754F4">
              <w:t xml:space="preserve"> </w:t>
            </w:r>
            <w:r>
              <w:t xml:space="preserve">трафаретной </w:t>
            </w:r>
            <w:r w:rsidRPr="00C754F4">
              <w:t>печати и штампа</w:t>
            </w:r>
            <w:r>
              <w:t>;</w:t>
            </w:r>
          </w:p>
          <w:p w:rsidR="0029418B" w:rsidRDefault="0029418B" w:rsidP="006C75DC">
            <w:r>
              <w:t>- роспись солями по сырой глазури;</w:t>
            </w:r>
          </w:p>
          <w:p w:rsidR="0029418B" w:rsidRDefault="0029418B" w:rsidP="006C75DC">
            <w:r>
              <w:t>-роспись благородными металлами;</w:t>
            </w:r>
          </w:p>
          <w:p w:rsidR="0029418B" w:rsidRDefault="0029418B" w:rsidP="006C75DC">
            <w:r>
              <w:t>-с помощью деколей;</w:t>
            </w:r>
          </w:p>
          <w:p w:rsidR="0029418B" w:rsidRPr="00EF57FC" w:rsidRDefault="0029418B" w:rsidP="006C75DC">
            <w:r>
              <w:t>-методом шелкографии;</w:t>
            </w:r>
          </w:p>
          <w:p w:rsidR="0029418B" w:rsidRPr="00EF57FC" w:rsidRDefault="0029418B" w:rsidP="006C75DC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29418B" w:rsidRPr="00EF57FC" w:rsidRDefault="0029418B" w:rsidP="006C75DC">
            <w:pPr>
              <w:jc w:val="center"/>
            </w:pPr>
            <w:r>
              <w:t>1</w:t>
            </w:r>
          </w:p>
        </w:tc>
        <w:tc>
          <w:tcPr>
            <w:tcW w:w="993" w:type="dxa"/>
            <w:shd w:val="clear" w:color="auto" w:fill="auto"/>
          </w:tcPr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  <w:r>
              <w:t>5(2*)</w:t>
            </w: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Pr="00511B5D" w:rsidRDefault="0029418B" w:rsidP="006C75DC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29418B" w:rsidRPr="00EF57FC" w:rsidRDefault="0029418B" w:rsidP="006C75D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Pr="00511B5D" w:rsidRDefault="0029418B" w:rsidP="006C75DC">
            <w:pPr>
              <w:jc w:val="center"/>
            </w:pPr>
            <w:r>
              <w:t>40</w:t>
            </w:r>
          </w:p>
        </w:tc>
        <w:tc>
          <w:tcPr>
            <w:tcW w:w="1135" w:type="dxa"/>
          </w:tcPr>
          <w:p w:rsidR="0029418B" w:rsidRPr="00511B5D" w:rsidRDefault="0029418B" w:rsidP="006C75DC">
            <w:pPr>
              <w:jc w:val="center"/>
            </w:pPr>
          </w:p>
        </w:tc>
        <w:tc>
          <w:tcPr>
            <w:tcW w:w="992" w:type="dxa"/>
          </w:tcPr>
          <w:p w:rsidR="0029418B" w:rsidRDefault="0029418B" w:rsidP="006C75DC">
            <w:pPr>
              <w:jc w:val="center"/>
            </w:pPr>
          </w:p>
        </w:tc>
        <w:tc>
          <w:tcPr>
            <w:tcW w:w="674" w:type="dxa"/>
          </w:tcPr>
          <w:p w:rsidR="0029418B" w:rsidRDefault="0029418B" w:rsidP="006C75DC">
            <w:pPr>
              <w:jc w:val="center"/>
            </w:pPr>
          </w:p>
        </w:tc>
      </w:tr>
      <w:tr w:rsidR="0029418B" w:rsidRPr="00EF57FC" w:rsidTr="006C75DC">
        <w:trPr>
          <w:trHeight w:val="982"/>
        </w:trPr>
        <w:tc>
          <w:tcPr>
            <w:tcW w:w="710" w:type="dxa"/>
            <w:shd w:val="clear" w:color="auto" w:fill="auto"/>
          </w:tcPr>
          <w:p w:rsidR="0029418B" w:rsidRDefault="0029418B" w:rsidP="006C75DC">
            <w:pPr>
              <w:jc w:val="both"/>
            </w:pPr>
            <w:r>
              <w:t>3.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3.1.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3.2.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Pr="00EF57FC" w:rsidRDefault="0029418B" w:rsidP="006C75DC">
            <w:pPr>
              <w:jc w:val="both"/>
            </w:pPr>
            <w:r>
              <w:t>3.3.</w:t>
            </w:r>
          </w:p>
        </w:tc>
        <w:tc>
          <w:tcPr>
            <w:tcW w:w="1842" w:type="dxa"/>
            <w:shd w:val="clear" w:color="auto" w:fill="auto"/>
          </w:tcPr>
          <w:p w:rsidR="0029418B" w:rsidRDefault="0029418B" w:rsidP="006C75DC">
            <w:pPr>
              <w:jc w:val="both"/>
            </w:pPr>
            <w:r>
              <w:t>Декорирование</w:t>
            </w:r>
          </w:p>
          <w:p w:rsidR="0029418B" w:rsidRDefault="0029418B" w:rsidP="006C75DC">
            <w:pPr>
              <w:jc w:val="both"/>
            </w:pPr>
            <w:r>
              <w:t>глазурями:</w:t>
            </w:r>
          </w:p>
          <w:p w:rsidR="0029418B" w:rsidRDefault="0029418B" w:rsidP="006C75DC">
            <w:pPr>
              <w:jc w:val="both"/>
            </w:pPr>
            <w:r>
              <w:t>-цветными поливали;</w:t>
            </w:r>
          </w:p>
          <w:p w:rsidR="0029418B" w:rsidRDefault="0029418B" w:rsidP="006C75DC">
            <w:pPr>
              <w:jc w:val="both"/>
            </w:pPr>
            <w:r>
              <w:t>-кристалличес-</w:t>
            </w:r>
          </w:p>
          <w:p w:rsidR="0029418B" w:rsidRDefault="0029418B" w:rsidP="006C75DC">
            <w:pPr>
              <w:jc w:val="both"/>
            </w:pPr>
            <w:r>
              <w:t>кими глазурями;</w:t>
            </w:r>
          </w:p>
          <w:p w:rsidR="0029418B" w:rsidRDefault="0029418B" w:rsidP="006C75DC">
            <w:pPr>
              <w:jc w:val="both"/>
            </w:pPr>
            <w:r>
              <w:t>-матовыми глазурями</w:t>
            </w:r>
          </w:p>
          <w:p w:rsidR="0029418B" w:rsidRPr="00EF57FC" w:rsidRDefault="0029418B" w:rsidP="006C75DC">
            <w:pPr>
              <w:jc w:val="both"/>
            </w:pPr>
            <w: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29418B" w:rsidRPr="00EF57FC" w:rsidRDefault="0029418B" w:rsidP="006C75DC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  <w:r>
              <w:t>5</w:t>
            </w: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Pr="009D4C87" w:rsidRDefault="0029418B" w:rsidP="006C75DC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29418B" w:rsidRPr="00EF57FC" w:rsidRDefault="0029418B" w:rsidP="006C75D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Pr="009D4C87" w:rsidRDefault="0029418B" w:rsidP="006C75DC">
            <w:pPr>
              <w:jc w:val="center"/>
            </w:pPr>
            <w:r>
              <w:t>34</w:t>
            </w:r>
          </w:p>
        </w:tc>
        <w:tc>
          <w:tcPr>
            <w:tcW w:w="1135" w:type="dxa"/>
          </w:tcPr>
          <w:p w:rsidR="0029418B" w:rsidRPr="00EE778F" w:rsidRDefault="0029418B" w:rsidP="006C75DC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29418B" w:rsidRDefault="0029418B" w:rsidP="006C75DC">
            <w:pPr>
              <w:jc w:val="center"/>
            </w:pPr>
          </w:p>
        </w:tc>
        <w:tc>
          <w:tcPr>
            <w:tcW w:w="674" w:type="dxa"/>
          </w:tcPr>
          <w:p w:rsidR="0029418B" w:rsidRDefault="0029418B" w:rsidP="006C75DC">
            <w:pPr>
              <w:jc w:val="center"/>
            </w:pPr>
          </w:p>
        </w:tc>
      </w:tr>
      <w:tr w:rsidR="0029418B" w:rsidRPr="00EF57FC" w:rsidTr="006C75DC">
        <w:tc>
          <w:tcPr>
            <w:tcW w:w="710" w:type="dxa"/>
            <w:shd w:val="clear" w:color="auto" w:fill="auto"/>
          </w:tcPr>
          <w:p w:rsidR="0029418B" w:rsidRPr="00EF57FC" w:rsidRDefault="0029418B" w:rsidP="006C75DC">
            <w:pPr>
              <w:pStyle w:val="a5"/>
              <w:ind w:left="360"/>
              <w:jc w:val="both"/>
            </w:pPr>
          </w:p>
        </w:tc>
        <w:tc>
          <w:tcPr>
            <w:tcW w:w="1842" w:type="dxa"/>
            <w:shd w:val="clear" w:color="auto" w:fill="auto"/>
          </w:tcPr>
          <w:p w:rsidR="0029418B" w:rsidRPr="00050575" w:rsidRDefault="0029418B" w:rsidP="006C75DC">
            <w:pPr>
              <w:jc w:val="both"/>
              <w:rPr>
                <w:b/>
              </w:rPr>
            </w:pPr>
            <w:r w:rsidRPr="00050575">
              <w:rPr>
                <w:b/>
              </w:rPr>
              <w:t xml:space="preserve">Итого </w:t>
            </w:r>
          </w:p>
        </w:tc>
        <w:tc>
          <w:tcPr>
            <w:tcW w:w="567" w:type="dxa"/>
            <w:shd w:val="clear" w:color="auto" w:fill="auto"/>
          </w:tcPr>
          <w:p w:rsidR="0029418B" w:rsidRPr="00050575" w:rsidRDefault="0029418B" w:rsidP="006C75D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29418B" w:rsidRPr="00050575" w:rsidRDefault="0029418B" w:rsidP="006C75DC">
            <w:pPr>
              <w:jc w:val="center"/>
              <w:rPr>
                <w:b/>
              </w:rPr>
            </w:pPr>
            <w:r>
              <w:rPr>
                <w:b/>
              </w:rPr>
              <w:t>16(4*)</w:t>
            </w:r>
          </w:p>
        </w:tc>
        <w:tc>
          <w:tcPr>
            <w:tcW w:w="708" w:type="dxa"/>
            <w:shd w:val="clear" w:color="auto" w:fill="auto"/>
          </w:tcPr>
          <w:p w:rsidR="0029418B" w:rsidRPr="00050575" w:rsidRDefault="0029418B" w:rsidP="006C75DC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9418B" w:rsidRPr="00050575" w:rsidRDefault="0029418B" w:rsidP="006C75DC">
            <w:pPr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1135" w:type="dxa"/>
          </w:tcPr>
          <w:p w:rsidR="0029418B" w:rsidRPr="00EE778F" w:rsidRDefault="0029418B" w:rsidP="006C75DC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29418B" w:rsidRDefault="0029418B" w:rsidP="006C75DC">
            <w:pPr>
              <w:jc w:val="center"/>
            </w:pPr>
          </w:p>
        </w:tc>
        <w:tc>
          <w:tcPr>
            <w:tcW w:w="674" w:type="dxa"/>
          </w:tcPr>
          <w:p w:rsidR="0029418B" w:rsidRDefault="0029418B" w:rsidP="006C75DC">
            <w:pPr>
              <w:jc w:val="center"/>
            </w:pPr>
          </w:p>
        </w:tc>
      </w:tr>
    </w:tbl>
    <w:p w:rsidR="0029418B" w:rsidRDefault="0029418B" w:rsidP="002F22D5">
      <w:pPr>
        <w:jc w:val="center"/>
      </w:pPr>
    </w:p>
    <w:p w:rsidR="002F22D5" w:rsidRDefault="002F22D5" w:rsidP="002F22D5">
      <w:pPr>
        <w:rPr>
          <w:b/>
        </w:rPr>
      </w:pPr>
      <w:r>
        <w:rPr>
          <w:b/>
        </w:rPr>
        <w:t>4.2.</w:t>
      </w:r>
      <w:r w:rsidR="007B38C1">
        <w:rPr>
          <w:b/>
        </w:rPr>
        <w:t>1</w:t>
      </w:r>
      <w:r>
        <w:rPr>
          <w:b/>
        </w:rPr>
        <w:t>. Содержание практических занятий</w:t>
      </w:r>
    </w:p>
    <w:p w:rsidR="002F22D5" w:rsidRDefault="002F22D5" w:rsidP="002F22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533"/>
        <w:gridCol w:w="6114"/>
      </w:tblGrid>
      <w:tr w:rsidR="002F22D5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Содержание </w:t>
            </w:r>
            <w:r w:rsidR="00C92C15">
              <w:rPr>
                <w:b/>
              </w:rPr>
              <w:t>практических/</w:t>
            </w:r>
            <w:r>
              <w:rPr>
                <w:b/>
              </w:rPr>
              <w:t>лабораторных занятий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</w:pPr>
            <w:r>
              <w:t>1.</w:t>
            </w:r>
            <w:r w:rsidR="002847F8"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7E1415" w:rsidP="007E1415">
            <w:r>
              <w:t>Д</w:t>
            </w:r>
            <w:r w:rsidR="002847F8">
              <w:t>екорирование методом процарапки по сырому изделию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2847F8" w:rsidP="002847F8">
            <w:pPr>
              <w:pStyle w:val="ab"/>
              <w:widowControl/>
              <w:numPr>
                <w:ilvl w:val="0"/>
                <w:numId w:val="48"/>
              </w:numPr>
            </w:pPr>
            <w:r>
              <w:t>Отформовать</w:t>
            </w:r>
            <w:r w:rsidR="004548C7">
              <w:t xml:space="preserve"> керамические изделия</w:t>
            </w:r>
            <w:r>
              <w:t xml:space="preserve">, произвести отделку </w:t>
            </w:r>
            <w:r w:rsidR="007E1415">
              <w:t xml:space="preserve">сырого </w:t>
            </w:r>
            <w:r>
              <w:t xml:space="preserve">изделия </w:t>
            </w:r>
            <w:r w:rsidR="007E1415">
              <w:t>при влажности его 18-20%.</w:t>
            </w:r>
          </w:p>
          <w:p w:rsidR="002847F8" w:rsidRDefault="002847F8" w:rsidP="002847F8">
            <w:pPr>
              <w:pStyle w:val="ab"/>
              <w:widowControl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>Нанести конту</w:t>
            </w:r>
            <w:r w:rsidR="007E1415">
              <w:rPr>
                <w:rFonts w:cs="Arial"/>
              </w:rPr>
              <w:t>р рисунка на подготовленное сырое изделие.</w:t>
            </w:r>
          </w:p>
          <w:p w:rsidR="007E1415" w:rsidRDefault="007E1415" w:rsidP="002847F8">
            <w:pPr>
              <w:pStyle w:val="ab"/>
              <w:widowControl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>Осуществить декор на изделии с помощью метода процарапки.</w:t>
            </w:r>
          </w:p>
          <w:p w:rsidR="007E1415" w:rsidRDefault="007E1415" w:rsidP="002847F8">
            <w:pPr>
              <w:pStyle w:val="ab"/>
              <w:widowControl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>Провести сушку декорированного изделия до влажности 2-4 %.</w:t>
            </w:r>
          </w:p>
          <w:p w:rsidR="007E1415" w:rsidRDefault="007E1415" w:rsidP="002847F8">
            <w:pPr>
              <w:pStyle w:val="ab"/>
              <w:widowControl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>Провести утильный обжиг декорированного изделия.</w:t>
            </w:r>
          </w:p>
          <w:p w:rsidR="007E1415" w:rsidRDefault="007E1415" w:rsidP="002847F8">
            <w:pPr>
              <w:pStyle w:val="ab"/>
              <w:widowControl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>Осуществить глазурование.</w:t>
            </w:r>
          </w:p>
          <w:p w:rsidR="007E1415" w:rsidRDefault="007E1415" w:rsidP="002847F8">
            <w:pPr>
              <w:pStyle w:val="ab"/>
              <w:widowControl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>Произвести политой обжиг.</w:t>
            </w:r>
          </w:p>
          <w:p w:rsidR="00DD0803" w:rsidRDefault="00DD0803">
            <w:pPr>
              <w:pStyle w:val="ab"/>
              <w:widowControl/>
              <w:ind w:left="0"/>
              <w:jc w:val="both"/>
            </w:pPr>
            <w:r>
              <w:tab/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7E1415">
            <w:pPr>
              <w:pStyle w:val="ab"/>
              <w:ind w:left="0"/>
            </w:pPr>
            <w:r>
              <w:t>1.</w:t>
            </w:r>
            <w:r w:rsidR="00DD0803"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7E1415" w:rsidP="009278F5">
            <w:pPr>
              <w:jc w:val="both"/>
            </w:pPr>
            <w:r>
              <w:t>Декорирование ангобами</w:t>
            </w:r>
            <w:r w:rsidRPr="00EF57FC"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1B" w:rsidRDefault="00584B1B" w:rsidP="00584B1B">
            <w:pPr>
              <w:pStyle w:val="ab"/>
              <w:widowControl/>
              <w:ind w:left="0"/>
              <w:jc w:val="both"/>
            </w:pPr>
            <w:r>
              <w:rPr>
                <w:rFonts w:cs="Arial"/>
              </w:rPr>
              <w:t xml:space="preserve">1. </w:t>
            </w:r>
            <w:r w:rsidR="007E1415">
              <w:t>Приготовить белый и цветные ангобы.</w:t>
            </w:r>
          </w:p>
          <w:p w:rsidR="004548C7" w:rsidRDefault="00584B1B" w:rsidP="004548C7">
            <w:pPr>
              <w:pStyle w:val="ab"/>
              <w:widowControl/>
              <w:ind w:left="0"/>
            </w:pPr>
            <w:r>
              <w:rPr>
                <w:rFonts w:cs="Arial"/>
              </w:rPr>
              <w:t xml:space="preserve">2. </w:t>
            </w:r>
            <w:r w:rsidR="004548C7">
              <w:t>Отформовать керамические изделия, произвести отделку сырого изделия при влажности его 18-20%.</w:t>
            </w:r>
          </w:p>
          <w:p w:rsidR="00DD0803" w:rsidRDefault="00C92C15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DD0803">
              <w:rPr>
                <w:rFonts w:cs="Arial"/>
              </w:rPr>
              <w:t xml:space="preserve">. </w:t>
            </w:r>
            <w:r w:rsidR="004548C7">
              <w:rPr>
                <w:rFonts w:cs="Arial"/>
              </w:rPr>
              <w:t>Разработать эскизы рисунков</w:t>
            </w:r>
            <w:r>
              <w:rPr>
                <w:rFonts w:cs="Arial"/>
              </w:rPr>
              <w:t>.</w:t>
            </w:r>
          </w:p>
          <w:p w:rsidR="00DD0803" w:rsidRDefault="00C92C15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DD0803">
              <w:rPr>
                <w:rFonts w:cs="Arial"/>
              </w:rPr>
              <w:t>. Опреде</w:t>
            </w:r>
            <w:r w:rsidR="004548C7">
              <w:rPr>
                <w:rFonts w:cs="Arial"/>
              </w:rPr>
              <w:t>лить палитру ангобов для нанесения декора.</w:t>
            </w:r>
            <w:r w:rsidR="00DD0803">
              <w:rPr>
                <w:rFonts w:cs="Arial"/>
              </w:rPr>
              <w:t xml:space="preserve"> </w:t>
            </w:r>
            <w:r w:rsidR="004548C7">
              <w:rPr>
                <w:rFonts w:cs="Arial"/>
              </w:rPr>
              <w:t xml:space="preserve"> </w:t>
            </w:r>
          </w:p>
          <w:p w:rsidR="00DD0803" w:rsidRDefault="00C92C15" w:rsidP="004548C7">
            <w:pPr>
              <w:pStyle w:val="ab"/>
              <w:widowControl/>
              <w:ind w:left="0"/>
              <w:jc w:val="both"/>
            </w:pPr>
            <w:r>
              <w:rPr>
                <w:rFonts w:cs="Arial"/>
              </w:rPr>
              <w:t>5</w:t>
            </w:r>
            <w:r w:rsidR="00DD0803">
              <w:rPr>
                <w:rFonts w:cs="Arial"/>
              </w:rPr>
              <w:t xml:space="preserve">. </w:t>
            </w:r>
            <w:r w:rsidR="004548C7">
              <w:rPr>
                <w:rFonts w:cs="Arial"/>
              </w:rPr>
              <w:t xml:space="preserve">Декорировать подготовленные изделия ангобами с применением различных способов </w:t>
            </w:r>
            <w:r>
              <w:rPr>
                <w:rFonts w:cs="Arial"/>
              </w:rPr>
              <w:t>.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9E2564" w:rsidP="002F22D5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1.</w:t>
            </w:r>
            <w:r w:rsidR="00DD0803"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9E2564" w:rsidP="009278F5">
            <w:pPr>
              <w:jc w:val="both"/>
            </w:pPr>
            <w:r>
              <w:t>Роспись подглазурными красками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9E2564" w:rsidP="002F22D5">
            <w:pPr>
              <w:pStyle w:val="ab"/>
              <w:widowControl/>
              <w:numPr>
                <w:ilvl w:val="0"/>
                <w:numId w:val="37"/>
              </w:numPr>
              <w:jc w:val="both"/>
            </w:pPr>
            <w:r>
              <w:t>Изготовить палитру подглазурных красок, необходимых для декорирования изделий</w:t>
            </w:r>
            <w:r w:rsidR="00A96E81">
              <w:t>.</w:t>
            </w:r>
          </w:p>
          <w:p w:rsidR="00DD0803" w:rsidRDefault="00A96E81" w:rsidP="002F22D5">
            <w:pPr>
              <w:pStyle w:val="ab"/>
              <w:widowControl/>
              <w:numPr>
                <w:ilvl w:val="0"/>
                <w:numId w:val="37"/>
              </w:numPr>
              <w:jc w:val="both"/>
            </w:pPr>
            <w:r>
              <w:t>Разработать образцы рисунков</w:t>
            </w:r>
            <w:r w:rsidR="00C92C15">
              <w:t>.</w:t>
            </w:r>
          </w:p>
          <w:p w:rsidR="00DD0803" w:rsidRDefault="00323F60" w:rsidP="00323F60">
            <w:pPr>
              <w:pStyle w:val="ab"/>
              <w:widowControl/>
              <w:numPr>
                <w:ilvl w:val="0"/>
                <w:numId w:val="37"/>
              </w:numPr>
            </w:pPr>
            <w:r>
              <w:t>Осуществить подглазурную роспись в соответствии с образцом</w:t>
            </w:r>
            <w:r w:rsidR="00C92C15">
              <w:t>.</w:t>
            </w:r>
            <w:r w:rsidR="00DD0803">
              <w:t xml:space="preserve"> 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DD0803" w:rsidRPr="00EF57FC" w:rsidRDefault="00DD0803" w:rsidP="009278F5">
            <w:pPr>
              <w:jc w:val="both"/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8"/>
              </w:numPr>
              <w:jc w:val="both"/>
              <w:rPr>
                <w:bCs/>
              </w:rPr>
            </w:pPr>
            <w:r>
              <w:rPr>
                <w:bCs/>
              </w:rPr>
              <w:t>Определение формовочных свойств у майоликовой и терракотовой масс</w:t>
            </w:r>
            <w:r w:rsidR="00C92C15">
              <w:rPr>
                <w:bCs/>
              </w:rPr>
              <w:t>.</w:t>
            </w:r>
          </w:p>
          <w:p w:rsidR="00DD0803" w:rsidRDefault="00DD0803" w:rsidP="00DD0803">
            <w:pPr>
              <w:pStyle w:val="ab"/>
              <w:widowControl/>
              <w:numPr>
                <w:ilvl w:val="0"/>
                <w:numId w:val="3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Определение плотности сыпучих материалов</w:t>
            </w:r>
            <w:r w:rsidR="00C92C15">
              <w:rPr>
                <w:rFonts w:cs="Arial"/>
              </w:rPr>
              <w:t>.</w:t>
            </w:r>
          </w:p>
          <w:p w:rsidR="00A8651F" w:rsidRDefault="00A8651F" w:rsidP="00DD0803">
            <w:pPr>
              <w:pStyle w:val="ab"/>
              <w:widowControl/>
              <w:numPr>
                <w:ilvl w:val="0"/>
                <w:numId w:val="38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Определение литьевых свойств шликера</w:t>
            </w:r>
            <w:r w:rsidR="00C92C15">
              <w:rPr>
                <w:rFonts w:cs="Arial"/>
              </w:rPr>
              <w:t>.</w:t>
            </w:r>
          </w:p>
          <w:p w:rsidR="00DD0803" w:rsidRDefault="00DD0803" w:rsidP="00DD0803">
            <w:pPr>
              <w:pStyle w:val="ab"/>
              <w:jc w:val="both"/>
              <w:rPr>
                <w:bCs/>
              </w:rPr>
            </w:pPr>
            <w:r>
              <w:tab/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  <w:jc w:val="both"/>
            </w:pPr>
            <w: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C92C15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DD0803" w:rsidRPr="00EF57FC" w:rsidRDefault="00DD0803" w:rsidP="00C92C15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DD0803" w:rsidRPr="00EF57FC" w:rsidRDefault="00DD0803" w:rsidP="00C92C15"/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2F22D5">
            <w:pPr>
              <w:pStyle w:val="ab"/>
              <w:numPr>
                <w:ilvl w:val="0"/>
                <w:numId w:val="39"/>
              </w:numPr>
              <w:jc w:val="both"/>
            </w:pPr>
            <w:r>
              <w:t>Приготовление ангобов</w:t>
            </w:r>
            <w:r w:rsidR="00C92C15">
              <w:t>.</w:t>
            </w:r>
            <w:r>
              <w:t xml:space="preserve"> </w:t>
            </w:r>
          </w:p>
          <w:p w:rsidR="00A8651F" w:rsidRDefault="00A8651F" w:rsidP="002F22D5">
            <w:pPr>
              <w:pStyle w:val="ab"/>
              <w:numPr>
                <w:ilvl w:val="0"/>
                <w:numId w:val="39"/>
              </w:numPr>
              <w:jc w:val="both"/>
            </w:pPr>
            <w:r>
              <w:t>Приготовление растворов солей металлов</w:t>
            </w:r>
            <w:r w:rsidR="00C92C15">
              <w:t>.</w:t>
            </w:r>
          </w:p>
          <w:p w:rsidR="00A8651F" w:rsidRDefault="00A8651F" w:rsidP="002F22D5">
            <w:pPr>
              <w:pStyle w:val="ab"/>
              <w:numPr>
                <w:ilvl w:val="0"/>
                <w:numId w:val="39"/>
              </w:numPr>
              <w:jc w:val="both"/>
            </w:pPr>
            <w:r>
              <w:t>Изготовление палитр из различных декорирующих материалов (керамические краски, ангобы, растворов солей, деколей, люстр и др.)</w:t>
            </w:r>
            <w:r w:rsidR="00C92C15">
              <w:t>.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  <w:jc w:val="both"/>
            </w:pPr>
            <w: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A8651F">
            <w:pPr>
              <w:pStyle w:val="ab"/>
              <w:numPr>
                <w:ilvl w:val="0"/>
                <w:numId w:val="40"/>
              </w:numPr>
              <w:shd w:val="clear" w:color="auto" w:fill="FFFFFF"/>
              <w:tabs>
                <w:tab w:val="left" w:pos="993"/>
              </w:tabs>
              <w:ind w:right="22"/>
              <w:rPr>
                <w:spacing w:val="-18"/>
              </w:rPr>
            </w:pPr>
            <w:r>
              <w:rPr>
                <w:spacing w:val="-18"/>
              </w:rPr>
              <w:t>Разработка составов фаянсовых</w:t>
            </w:r>
            <w:r w:rsidR="00A8651F">
              <w:rPr>
                <w:spacing w:val="-18"/>
              </w:rPr>
              <w:t>, майоликовых, фарфоровых, каменных, декоративных шамотированных</w:t>
            </w:r>
            <w:r>
              <w:rPr>
                <w:spacing w:val="-18"/>
              </w:rPr>
              <w:t xml:space="preserve"> масс</w:t>
            </w:r>
            <w:r w:rsidR="00C92C15">
              <w:rPr>
                <w:spacing w:val="-18"/>
              </w:rPr>
              <w:t>.</w:t>
            </w:r>
          </w:p>
          <w:p w:rsidR="00C92C15" w:rsidRDefault="00C92C15" w:rsidP="00A8651F">
            <w:pPr>
              <w:pStyle w:val="ab"/>
              <w:numPr>
                <w:ilvl w:val="0"/>
                <w:numId w:val="40"/>
              </w:numPr>
              <w:shd w:val="clear" w:color="auto" w:fill="FFFFFF"/>
              <w:tabs>
                <w:tab w:val="left" w:pos="993"/>
              </w:tabs>
              <w:ind w:right="22"/>
              <w:rPr>
                <w:spacing w:val="-18"/>
              </w:rPr>
            </w:pPr>
            <w:r>
              <w:rPr>
                <w:spacing w:val="-18"/>
              </w:rPr>
              <w:t>Определение технологических процессов, необходимых для создания и изготовления керамических изделий.</w:t>
            </w:r>
          </w:p>
        </w:tc>
      </w:tr>
    </w:tbl>
    <w:p w:rsidR="002F22D5" w:rsidRDefault="002F22D5" w:rsidP="002F22D5">
      <w:pPr>
        <w:jc w:val="both"/>
        <w:rPr>
          <w:b/>
          <w:bCs/>
          <w:i/>
          <w:iCs/>
        </w:rPr>
      </w:pPr>
    </w:p>
    <w:p w:rsidR="00F763C6" w:rsidRDefault="00F763C6" w:rsidP="002F22D5">
      <w:pPr>
        <w:jc w:val="both"/>
        <w:rPr>
          <w:b/>
          <w:bCs/>
          <w:i/>
          <w:iCs/>
        </w:rPr>
      </w:pPr>
    </w:p>
    <w:p w:rsidR="00F763C6" w:rsidRDefault="00F763C6" w:rsidP="002F22D5">
      <w:pPr>
        <w:jc w:val="both"/>
        <w:rPr>
          <w:b/>
          <w:bCs/>
          <w:i/>
          <w:iCs/>
        </w:rPr>
      </w:pPr>
    </w:p>
    <w:p w:rsidR="00F763C6" w:rsidRDefault="00F763C6" w:rsidP="002F22D5">
      <w:pPr>
        <w:jc w:val="both"/>
        <w:rPr>
          <w:b/>
          <w:bCs/>
          <w:i/>
          <w:iCs/>
        </w:rPr>
      </w:pPr>
    </w:p>
    <w:p w:rsidR="00F763C6" w:rsidRDefault="00F763C6" w:rsidP="002F22D5">
      <w:pPr>
        <w:jc w:val="both"/>
        <w:rPr>
          <w:b/>
          <w:bCs/>
          <w:i/>
          <w:iCs/>
        </w:rPr>
      </w:pPr>
    </w:p>
    <w:p w:rsidR="002F22D5" w:rsidRDefault="002F22D5" w:rsidP="007B38C1">
      <w:pPr>
        <w:pStyle w:val="ab"/>
        <w:numPr>
          <w:ilvl w:val="2"/>
          <w:numId w:val="45"/>
        </w:numPr>
        <w:rPr>
          <w:b/>
        </w:rPr>
      </w:pPr>
      <w:r>
        <w:rPr>
          <w:b/>
        </w:rPr>
        <w:t>Содержание самостоятельной работы</w:t>
      </w:r>
    </w:p>
    <w:p w:rsidR="002F22D5" w:rsidRDefault="002F22D5" w:rsidP="002F22D5">
      <w:pPr>
        <w:pStyle w:val="ab"/>
        <w:rPr>
          <w:b/>
          <w:bCs/>
          <w:iCs/>
        </w:rPr>
      </w:pPr>
      <w:r>
        <w:rPr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693"/>
        <w:gridCol w:w="6061"/>
      </w:tblGrid>
      <w:tr w:rsidR="002F22D5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</w:pPr>
            <w: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t>Керамика мира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</w:pPr>
            <w: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7069B1" w:rsidRPr="00EF57FC" w:rsidRDefault="007069B1" w:rsidP="004A2B26">
            <w:pPr>
              <w:jc w:val="both"/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>
            <w:pPr>
              <w:tabs>
                <w:tab w:val="left" w:pos="851"/>
              </w:tabs>
              <w:jc w:val="both"/>
            </w:pPr>
            <w:r>
              <w:t>Особенности сырьевых материалов.</w:t>
            </w:r>
          </w:p>
          <w:p w:rsidR="007069B1" w:rsidRDefault="007069B1">
            <w:pPr>
              <w:tabs>
                <w:tab w:val="left" w:pos="851"/>
              </w:tabs>
              <w:jc w:val="both"/>
            </w:pPr>
            <w:r>
              <w:t>Месторождения глин в России и других странах.</w:t>
            </w:r>
          </w:p>
          <w:p w:rsidR="007069B1" w:rsidRDefault="007069B1">
            <w:pPr>
              <w:tabs>
                <w:tab w:val="left" w:pos="851"/>
              </w:tabs>
              <w:jc w:val="both"/>
            </w:pPr>
            <w:r>
              <w:t>Основные характеристики сырьевых материалов.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B1" w:rsidRDefault="007069B1" w:rsidP="004A2B26">
            <w:pPr>
              <w:shd w:val="clear" w:color="auto" w:fill="FFFFFF"/>
              <w:jc w:val="both"/>
            </w:pPr>
            <w:r>
              <w:t>Отличительные особенности керамических материалов, применяемых на фарфоровых, фаянсовых и майоликовых заводах.</w:t>
            </w:r>
          </w:p>
          <w:p w:rsidR="007069B1" w:rsidRDefault="007069B1" w:rsidP="004A2B26">
            <w:pPr>
              <w:shd w:val="clear" w:color="auto" w:fill="FFFFFF"/>
              <w:jc w:val="both"/>
            </w:pPr>
            <w:r>
              <w:t>Технология обжигов фарфора, фаянса, майолики, шамотированных изделий.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numPr>
                <w:ilvl w:val="0"/>
                <w:numId w:val="36"/>
              </w:numPr>
              <w:ind w:left="0"/>
              <w:jc w:val="both"/>
            </w:pPr>
            <w: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7069B1" w:rsidRPr="00EF57FC" w:rsidRDefault="007069B1" w:rsidP="004A2B26">
            <w:pPr>
              <w:jc w:val="both"/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B1" w:rsidRDefault="007069B1" w:rsidP="007069B1">
            <w:pPr>
              <w:jc w:val="both"/>
              <w:rPr>
                <w:color w:val="000000"/>
              </w:rPr>
            </w:pPr>
            <w:r>
              <w:t>Низкотемпературные керамические материалы. Особенности технологического процесса изготовления майоликовых и терракотовых изделий.</w:t>
            </w:r>
          </w:p>
          <w:p w:rsidR="007069B1" w:rsidRDefault="007069B1" w:rsidP="007069B1">
            <w:r>
              <w:t xml:space="preserve">Классификация, свойства и особенности фаянса и фарфора. </w:t>
            </w:r>
          </w:p>
          <w:p w:rsidR="007069B1" w:rsidRDefault="007069B1" w:rsidP="007069B1">
            <w:pPr>
              <w:shd w:val="clear" w:color="auto" w:fill="FFFFFF"/>
              <w:jc w:val="both"/>
            </w:pPr>
            <w:r>
              <w:t>Состав и особенности фактурных декоративных масс.</w:t>
            </w:r>
          </w:p>
          <w:p w:rsidR="007069B1" w:rsidRDefault="007069B1" w:rsidP="007069B1">
            <w:pPr>
              <w:shd w:val="clear" w:color="auto" w:fill="FFFFFF"/>
              <w:jc w:val="both"/>
            </w:pPr>
            <w:r>
              <w:t>Приемы изготовления изделий из декоративных фактурных масс.</w:t>
            </w:r>
          </w:p>
          <w:p w:rsidR="007069B1" w:rsidRDefault="007069B1" w:rsidP="007069B1">
            <w:r>
              <w:t>Реферирование литературы</w:t>
            </w:r>
            <w:r w:rsidR="00BA4C59">
              <w:t>.</w:t>
            </w:r>
          </w:p>
          <w:p w:rsidR="007069B1" w:rsidRDefault="007069B1" w:rsidP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  <w:r w:rsidR="00BA4C59">
              <w:rPr>
                <w:color w:val="000000"/>
              </w:rPr>
              <w:t>.</w:t>
            </w:r>
          </w:p>
          <w:p w:rsidR="007069B1" w:rsidRDefault="007069B1" w:rsidP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  <w:r w:rsidR="00BA4C59">
              <w:rPr>
                <w:color w:val="000000"/>
              </w:rPr>
              <w:t>.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  <w:jc w:val="both"/>
            </w:pPr>
            <w: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7069B1" w:rsidRPr="00EF57FC" w:rsidRDefault="007069B1" w:rsidP="00F763C6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Подглазурные и надглазурные краски.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способов нанесения декорирующих веществ на керамические изделия.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Режимы обжига керамических красок.</w:t>
            </w:r>
          </w:p>
          <w:p w:rsidR="00BA4C59" w:rsidRDefault="00BA4C59" w:rsidP="00BA4C59">
            <w:pPr>
              <w:shd w:val="clear" w:color="auto" w:fill="FFFFFF"/>
              <w:jc w:val="both"/>
            </w:pPr>
            <w:r>
              <w:t>Способы приготовления ангобов и глазурей.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  <w:r w:rsidR="00BA4C59">
              <w:rPr>
                <w:color w:val="000000"/>
              </w:rPr>
              <w:t>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  <w:r w:rsidR="00BA4C59">
              <w:rPr>
                <w:color w:val="000000"/>
              </w:rPr>
              <w:t>.</w:t>
            </w:r>
          </w:p>
          <w:p w:rsidR="00BA4C59" w:rsidRDefault="00BA4C59" w:rsidP="00BA4C59">
            <w:r>
              <w:t>Реферирование литературы.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</w:p>
          <w:p w:rsidR="007069B1" w:rsidRDefault="007069B1">
            <w:pPr>
              <w:jc w:val="both"/>
            </w:pP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  <w:jc w:val="both"/>
            </w:pPr>
            <w: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BA4C59" w:rsidP="00BA4C59">
            <w:pPr>
              <w:shd w:val="clear" w:color="auto" w:fill="FFFFFF"/>
            </w:pPr>
            <w:r>
              <w:t>Требования, предъявляемые при составлении технологической схемы изготовления керамических изделий.</w:t>
            </w:r>
          </w:p>
          <w:p w:rsidR="00E16F49" w:rsidRDefault="00E16F49" w:rsidP="00E16F4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материалами.</w:t>
            </w:r>
          </w:p>
          <w:p w:rsidR="00E16F49" w:rsidRDefault="00E16F49" w:rsidP="00E16F4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Интернет-ресурсами.</w:t>
            </w:r>
          </w:p>
          <w:p w:rsidR="00E16F49" w:rsidRDefault="00E16F49" w:rsidP="00E16F49">
            <w:r>
              <w:t>Реферирование литературы.</w:t>
            </w:r>
          </w:p>
          <w:p w:rsidR="00BA4C59" w:rsidRDefault="00BA4C59" w:rsidP="00BA4C5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2F22D5" w:rsidRDefault="002F22D5" w:rsidP="002F22D5">
      <w:pPr>
        <w:ind w:left="360"/>
        <w:jc w:val="both"/>
        <w:rPr>
          <w:b/>
          <w:bCs/>
          <w:i/>
          <w:iCs/>
        </w:rPr>
      </w:pPr>
    </w:p>
    <w:p w:rsidR="00517884" w:rsidRPr="00EF57FC" w:rsidRDefault="00103A0D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  <w:r>
        <w:rPr>
          <w:b/>
          <w:i/>
        </w:rPr>
        <w:tab/>
      </w:r>
    </w:p>
    <w:p w:rsidR="00517884" w:rsidRPr="00EF57FC" w:rsidRDefault="00517884" w:rsidP="00F06986">
      <w:pPr>
        <w:pStyle w:val="a5"/>
        <w:numPr>
          <w:ilvl w:val="0"/>
          <w:numId w:val="31"/>
        </w:numPr>
        <w:jc w:val="both"/>
        <w:rPr>
          <w:b/>
          <w:i/>
        </w:rPr>
      </w:pPr>
      <w:r w:rsidRPr="00EF57FC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23512B" w:rsidRPr="0023512B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 .— ЭБС «IPRbooks»</w:t>
      </w:r>
    </w:p>
    <w:p w:rsidR="0023512B" w:rsidRPr="00E25C0F" w:rsidRDefault="0023512B" w:rsidP="0023512B">
      <w:pPr>
        <w:tabs>
          <w:tab w:val="left" w:pos="1701"/>
        </w:tabs>
        <w:jc w:val="both"/>
        <w:rPr>
          <w:color w:val="000000"/>
          <w:shd w:val="clear" w:color="auto" w:fill="FCFCFC"/>
        </w:rPr>
      </w:pPr>
    </w:p>
    <w:p w:rsidR="0023512B" w:rsidRPr="00E25C0F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http://www.iprbookshop.ru/21647.html.— ЭБС «IPRbooks»м доступа: http://www.iprbookshop.ru/20090.html.— ЭБС «IPRbooks»</w:t>
      </w:r>
    </w:p>
    <w:p w:rsidR="0023512B" w:rsidRPr="00E25C0F" w:rsidRDefault="0023512B" w:rsidP="0023512B">
      <w:pPr>
        <w:tabs>
          <w:tab w:val="left" w:pos="1701"/>
        </w:tabs>
        <w:ind w:left="851" w:firstLine="490"/>
        <w:jc w:val="both"/>
        <w:rPr>
          <w:i/>
        </w:rPr>
      </w:pPr>
    </w:p>
    <w:p w:rsidR="0023512B" w:rsidRPr="00E25C0F" w:rsidRDefault="0023512B" w:rsidP="0023512B">
      <w:pPr>
        <w:widowControl/>
        <w:autoSpaceDE/>
        <w:autoSpaceDN/>
        <w:adjustRightInd/>
        <w:jc w:val="both"/>
      </w:pPr>
      <w:r w:rsidRPr="0023512B">
        <w:rPr>
          <w:color w:val="000000"/>
        </w:rPr>
        <w:t>Нифталиев С.И. Технология керамики. Курс лекций [Электронный ресурс]: учебное пособие/ Нифталиев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«IPRbooks»</w:t>
      </w:r>
    </w:p>
    <w:p w:rsidR="0023512B" w:rsidRPr="00E25C0F" w:rsidRDefault="00DF3329" w:rsidP="0023512B">
      <w:pPr>
        <w:widowControl/>
        <w:autoSpaceDE/>
        <w:autoSpaceDN/>
        <w:adjustRightInd/>
        <w:spacing w:before="270" w:after="270"/>
        <w:jc w:val="both"/>
        <w:rPr>
          <w:color w:val="000000"/>
          <w:shd w:val="clear" w:color="auto" w:fill="FCFCFC"/>
        </w:rPr>
      </w:pPr>
      <w:r>
        <w:pict>
          <v:rect id="_x0000_i1025" style="width:0;height:0" o:hralign="center" o:hrstd="t" o:hrnoshade="t" o:hr="t" fillcolor="black" stroked="f"/>
        </w:pict>
      </w:r>
      <w:r w:rsidR="0023512B" w:rsidRPr="0023512B"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«IPRbooks»</w:t>
      </w:r>
    </w:p>
    <w:p w:rsidR="0023512B" w:rsidRPr="00E25C0F" w:rsidRDefault="0023512B" w:rsidP="0023512B">
      <w:pPr>
        <w:widowControl/>
        <w:autoSpaceDE/>
        <w:autoSpaceDN/>
        <w:adjustRightInd/>
        <w:spacing w:before="270" w:after="270"/>
        <w:jc w:val="both"/>
      </w:pPr>
      <w:r w:rsidRPr="0023512B">
        <w:rPr>
          <w:color w:val="000000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http://www.iprbookshop.ru/44053.html.— ЭБС «IPRbooks»</w:t>
      </w:r>
    </w:p>
    <w:p w:rsidR="00293F92" w:rsidRPr="00D433E7" w:rsidRDefault="00293F92" w:rsidP="00E2524E">
      <w:pPr>
        <w:rPr>
          <w:iCs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517884" w:rsidRPr="00EF57FC" w:rsidRDefault="00517884" w:rsidP="00517884">
      <w:pPr>
        <w:pStyle w:val="a5"/>
        <w:jc w:val="both"/>
        <w:rPr>
          <w:i/>
        </w:rPr>
      </w:pPr>
    </w:p>
    <w:p w:rsidR="00517884" w:rsidRPr="00EF57FC" w:rsidRDefault="00517884" w:rsidP="00517884">
      <w:pPr>
        <w:pStyle w:val="a5"/>
        <w:jc w:val="both"/>
        <w:rPr>
          <w:i/>
        </w:rPr>
      </w:pPr>
      <w:r w:rsidRPr="00EF57FC">
        <w:rPr>
          <w:i/>
        </w:rPr>
        <w:t>6.1 Паспорт фонда оценочных средств по дисциплине (модулю)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8"/>
        <w:gridCol w:w="2410"/>
        <w:gridCol w:w="3119"/>
      </w:tblGrid>
      <w:tr w:rsidR="00517884" w:rsidRPr="00EF57FC" w:rsidTr="00293F92">
        <w:tc>
          <w:tcPr>
            <w:tcW w:w="709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3118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Контролируемые разделы (темы)</w:t>
            </w:r>
          </w:p>
        </w:tc>
        <w:tc>
          <w:tcPr>
            <w:tcW w:w="2410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Код контролируемой компетенции</w:t>
            </w:r>
          </w:p>
        </w:tc>
        <w:tc>
          <w:tcPr>
            <w:tcW w:w="3119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Наименование оценочного средство</w:t>
            </w:r>
          </w:p>
        </w:tc>
      </w:tr>
      <w:tr w:rsidR="009477FD" w:rsidRPr="00EF57FC" w:rsidTr="00B3418E">
        <w:tc>
          <w:tcPr>
            <w:tcW w:w="9356" w:type="dxa"/>
            <w:gridSpan w:val="4"/>
            <w:shd w:val="clear" w:color="auto" w:fill="auto"/>
          </w:tcPr>
          <w:p w:rsidR="009477FD" w:rsidRPr="00EF57FC" w:rsidRDefault="00941D5B" w:rsidP="009477FD">
            <w:pPr>
              <w:pStyle w:val="a5"/>
              <w:ind w:left="0"/>
            </w:pPr>
            <w:r>
              <w:rPr>
                <w:b/>
              </w:rPr>
              <w:t xml:space="preserve">3 </w:t>
            </w:r>
            <w:r w:rsidR="009477FD" w:rsidRPr="00EF57FC">
              <w:rPr>
                <w:b/>
              </w:rPr>
              <w:t>семестр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Default="008834F6" w:rsidP="00293F92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Default="008834F6" w:rsidP="00293F92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293F92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8834F6" w:rsidRPr="00EF57FC" w:rsidRDefault="008834F6" w:rsidP="004A2B26">
            <w:pPr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8834F6"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8834F6" w:rsidRPr="00EF57FC" w:rsidRDefault="008834F6" w:rsidP="008834F6"/>
        </w:tc>
        <w:tc>
          <w:tcPr>
            <w:tcW w:w="2410" w:type="dxa"/>
            <w:shd w:val="clear" w:color="auto" w:fill="auto"/>
            <w:vAlign w:val="center"/>
          </w:tcPr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E55DA5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8834F6" w:rsidRPr="00EF57FC" w:rsidRDefault="008834F6" w:rsidP="004A2B26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8834F6" w:rsidRPr="00EF57FC" w:rsidRDefault="008834F6" w:rsidP="004A2B26"/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517884">
            <w:pPr>
              <w:pStyle w:val="a5"/>
              <w:numPr>
                <w:ilvl w:val="0"/>
                <w:numId w:val="14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2673C" w:rsidRPr="00EF57FC" w:rsidRDefault="00E2673C" w:rsidP="00E2673C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</w:tr>
      <w:tr w:rsidR="00941D5B" w:rsidRPr="00EF57FC" w:rsidTr="00F65182">
        <w:tc>
          <w:tcPr>
            <w:tcW w:w="9356" w:type="dxa"/>
            <w:gridSpan w:val="4"/>
            <w:shd w:val="clear" w:color="auto" w:fill="auto"/>
          </w:tcPr>
          <w:p w:rsidR="00941D5B" w:rsidRPr="00EF57FC" w:rsidRDefault="00941D5B" w:rsidP="00941D5B">
            <w:pPr>
              <w:pStyle w:val="a5"/>
              <w:ind w:left="0"/>
            </w:pPr>
            <w:r>
              <w:t>4 семестр</w:t>
            </w:r>
          </w:p>
        </w:tc>
      </w:tr>
    </w:tbl>
    <w:p w:rsidR="00517884" w:rsidRPr="00EF57FC" w:rsidRDefault="00517884" w:rsidP="00517884">
      <w:pPr>
        <w:pStyle w:val="a5"/>
        <w:jc w:val="both"/>
      </w:pPr>
    </w:p>
    <w:p w:rsidR="004902FF" w:rsidRPr="004902FF" w:rsidRDefault="004902FF" w:rsidP="004902FF">
      <w:pPr>
        <w:ind w:firstLine="709"/>
        <w:jc w:val="both"/>
        <w:rPr>
          <w:i/>
          <w:iCs/>
        </w:rPr>
      </w:pPr>
      <w:r>
        <w:tab/>
      </w:r>
      <w:r w:rsidRPr="004902FF">
        <w:rPr>
          <w:i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93F92" w:rsidRPr="00EF57FC" w:rsidRDefault="00293F92" w:rsidP="004902FF">
      <w:pPr>
        <w:tabs>
          <w:tab w:val="left" w:pos="1189"/>
        </w:tabs>
        <w:jc w:val="both"/>
      </w:pPr>
    </w:p>
    <w:p w:rsidR="004902FF" w:rsidRPr="00EF57FC" w:rsidRDefault="004902FF" w:rsidP="004902FF">
      <w:pPr>
        <w:pStyle w:val="a5"/>
        <w:ind w:left="284" w:hanging="11"/>
      </w:pPr>
      <w:r w:rsidRPr="00EF57FC">
        <w:t xml:space="preserve">Темы </w:t>
      </w:r>
      <w:r>
        <w:t xml:space="preserve"> </w:t>
      </w:r>
      <w:r w:rsidRPr="00EF57FC">
        <w:t xml:space="preserve"> устного опроса.</w:t>
      </w:r>
      <w:r w:rsidRPr="00EF57FC">
        <w:br/>
      </w:r>
    </w:p>
    <w:p w:rsidR="004902FF" w:rsidRDefault="004902FF" w:rsidP="004902FF">
      <w:pPr>
        <w:pStyle w:val="a5"/>
        <w:jc w:val="both"/>
      </w:pPr>
      <w:r w:rsidRPr="00EF57FC">
        <w:t xml:space="preserve">1. Классификация и виды   керамики. Основные отличительные свойства и особенности использования гончарных масс, майолики, фаянса, фарфора. </w:t>
      </w:r>
    </w:p>
    <w:p w:rsidR="004902FF" w:rsidRPr="00EF57FC" w:rsidRDefault="004902FF" w:rsidP="004902FF">
      <w:pPr>
        <w:pStyle w:val="a5"/>
        <w:jc w:val="both"/>
        <w:rPr>
          <w:b/>
          <w:i/>
        </w:rPr>
      </w:pPr>
      <w:r w:rsidRPr="00EF57FC">
        <w:t>2.</w:t>
      </w:r>
      <w:r>
        <w:t xml:space="preserve"> </w:t>
      </w:r>
      <w:r w:rsidRPr="00EF57FC">
        <w:t xml:space="preserve">Отличительные особенности изделий народных промыслов.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3.   Классификация глин.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4.   Окраска глин в сухом виде и после обжига. Способы изменения окраски обожженных глин добавками соединений кальция, изменением газовой среды в процессе обжига.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5.   Усадочные свойства глин и способы корректировки усадки.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6.   Пластичность масс на основе глин и методы изменения пластичности.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7.   Особенности использования кварцевых материалов и шамота для разных видов керамических масс в качестве отощающих материалов.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8.   Составы гончарных масс, майолики, фаянса, фарфора. Использование сырьевых материалов местного происхождения для изделий народных помыслов. </w:t>
      </w:r>
    </w:p>
    <w:p w:rsidR="004902FF" w:rsidRPr="00EF57FC" w:rsidRDefault="004902FF" w:rsidP="004902FF">
      <w:pPr>
        <w:pStyle w:val="a5"/>
        <w:ind w:left="708"/>
      </w:pPr>
      <w:r>
        <w:t>9</w:t>
      </w:r>
      <w:r w:rsidRPr="00EF57FC">
        <w:t xml:space="preserve">.    Методы  определения основных свойств керамических масс: пластичности, усадки, пористости (по водопоглощению). </w:t>
      </w:r>
    </w:p>
    <w:p w:rsidR="004902FF" w:rsidRPr="00EF57FC" w:rsidRDefault="004902FF" w:rsidP="004902FF">
      <w:pPr>
        <w:ind w:left="705"/>
        <w:jc w:val="both"/>
      </w:pPr>
      <w:r>
        <w:t>10</w:t>
      </w:r>
      <w:r w:rsidRPr="00EF57FC">
        <w:t xml:space="preserve">.  Способы оформления изделий народных промыслов (пластичность, влажность, механическая прочность масс):  ручной лепки; вытягивания на гончарном круге; набивки; раскатки; формования шаблоном; литьем из шликеров. </w:t>
      </w:r>
    </w:p>
    <w:p w:rsidR="004902FF" w:rsidRPr="00EF57FC" w:rsidRDefault="004902FF" w:rsidP="004902FF">
      <w:pPr>
        <w:ind w:left="705"/>
        <w:jc w:val="both"/>
      </w:pPr>
      <w:r>
        <w:t>11</w:t>
      </w:r>
      <w:r w:rsidRPr="00EF57FC">
        <w:t>.  Требования к пластичности, влажности, механической прочности масс для различных способов формования.</w:t>
      </w:r>
    </w:p>
    <w:p w:rsidR="004902FF" w:rsidRPr="00EF57FC" w:rsidRDefault="004902FF" w:rsidP="004902FF">
      <w:pPr>
        <w:ind w:firstLine="705"/>
        <w:jc w:val="both"/>
      </w:pPr>
      <w:r>
        <w:t>12</w:t>
      </w:r>
      <w:r w:rsidRPr="00EF57FC">
        <w:t xml:space="preserve">.   Режимы обжига  керамических изделий. </w:t>
      </w:r>
    </w:p>
    <w:p w:rsidR="004902FF" w:rsidRPr="00EF57FC" w:rsidRDefault="004902FF" w:rsidP="004902FF">
      <w:pPr>
        <w:ind w:firstLine="705"/>
        <w:jc w:val="both"/>
      </w:pPr>
      <w:r>
        <w:t>13</w:t>
      </w:r>
      <w:r w:rsidRPr="00EF57FC">
        <w:t xml:space="preserve">.  Способы контроля процесса обжига. </w:t>
      </w:r>
    </w:p>
    <w:p w:rsidR="004902FF" w:rsidRPr="00EF57FC" w:rsidRDefault="004902FF" w:rsidP="004902FF">
      <w:pPr>
        <w:ind w:left="705"/>
        <w:jc w:val="both"/>
      </w:pPr>
      <w:r>
        <w:t>14</w:t>
      </w:r>
      <w:r w:rsidRPr="00EF57FC">
        <w:t>.   Воздействие  окислительной и восстановительной газовой среды в печи на технологические и декоративные свойства керамики.</w:t>
      </w:r>
    </w:p>
    <w:p w:rsidR="004902FF" w:rsidRPr="00EF57FC" w:rsidRDefault="004902FF" w:rsidP="004902FF">
      <w:pPr>
        <w:ind w:firstLine="705"/>
        <w:jc w:val="both"/>
      </w:pPr>
      <w:r>
        <w:t>15</w:t>
      </w:r>
      <w:r w:rsidRPr="00EF57FC">
        <w:t>.  Способы декорирования по влажному и сухому полуфабрикату.</w:t>
      </w:r>
    </w:p>
    <w:p w:rsidR="004902FF" w:rsidRPr="00EF57FC" w:rsidRDefault="004902FF" w:rsidP="004902FF">
      <w:pPr>
        <w:ind w:firstLine="705"/>
        <w:jc w:val="both"/>
      </w:pPr>
      <w:r>
        <w:t>16</w:t>
      </w:r>
      <w:r w:rsidRPr="00EF57FC">
        <w:t xml:space="preserve">.  Способы декорировании полуфабриката после первого обжига. </w:t>
      </w:r>
    </w:p>
    <w:p w:rsidR="004902FF" w:rsidRPr="00EF57FC" w:rsidRDefault="004902FF" w:rsidP="004902FF">
      <w:pPr>
        <w:ind w:firstLine="705"/>
        <w:jc w:val="both"/>
      </w:pPr>
      <w:r>
        <w:t>17</w:t>
      </w:r>
      <w:r w:rsidRPr="00EF57FC">
        <w:t xml:space="preserve">.  Составы, назначение и свойства ангобов. </w:t>
      </w:r>
    </w:p>
    <w:p w:rsidR="004902FF" w:rsidRPr="00EF57FC" w:rsidRDefault="004902FF" w:rsidP="004902FF">
      <w:pPr>
        <w:ind w:firstLine="705"/>
        <w:jc w:val="both"/>
      </w:pPr>
      <w:r>
        <w:t>18</w:t>
      </w:r>
      <w:r w:rsidRPr="00EF57FC">
        <w:t>.  Приготовление цветных ангобов.</w:t>
      </w:r>
    </w:p>
    <w:p w:rsidR="004902FF" w:rsidRPr="00EF57FC" w:rsidRDefault="004902FF" w:rsidP="004902FF">
      <w:pPr>
        <w:ind w:firstLine="705"/>
        <w:jc w:val="both"/>
      </w:pPr>
      <w:r>
        <w:t>19</w:t>
      </w:r>
      <w:r w:rsidRPr="00EF57FC">
        <w:t xml:space="preserve">.  Способы нанесения ангобов. </w:t>
      </w:r>
    </w:p>
    <w:p w:rsidR="004902FF" w:rsidRPr="00EF57FC" w:rsidRDefault="004902FF" w:rsidP="004902FF">
      <w:pPr>
        <w:ind w:firstLine="705"/>
        <w:jc w:val="both"/>
      </w:pPr>
      <w:r>
        <w:t>20</w:t>
      </w:r>
      <w:r w:rsidRPr="00EF57FC">
        <w:t>.  Виды и составы глазурей.</w:t>
      </w:r>
    </w:p>
    <w:p w:rsidR="004902FF" w:rsidRPr="00EF57FC" w:rsidRDefault="004902FF" w:rsidP="004902FF">
      <w:pPr>
        <w:ind w:firstLine="705"/>
        <w:jc w:val="both"/>
      </w:pPr>
      <w:r>
        <w:t>21</w:t>
      </w:r>
      <w:r w:rsidRPr="00EF57FC">
        <w:t>.  Назначение и свойства глазурей.</w:t>
      </w:r>
    </w:p>
    <w:p w:rsidR="004902FF" w:rsidRPr="00EF57FC" w:rsidRDefault="004902FF" w:rsidP="004902FF">
      <w:pPr>
        <w:ind w:firstLine="705"/>
        <w:jc w:val="both"/>
      </w:pPr>
      <w:r>
        <w:t>22</w:t>
      </w:r>
      <w:r w:rsidRPr="00EF57FC">
        <w:t xml:space="preserve">. Факторы, определяющие подбор глазури к керамической подложке. </w:t>
      </w:r>
    </w:p>
    <w:p w:rsidR="004902FF" w:rsidRPr="00EF57FC" w:rsidRDefault="004902FF" w:rsidP="004902FF">
      <w:pPr>
        <w:ind w:firstLine="705"/>
        <w:jc w:val="both"/>
      </w:pPr>
      <w:r>
        <w:t>23</w:t>
      </w:r>
      <w:r w:rsidRPr="00EF57FC">
        <w:t>. Приготовление цветных глазурей.</w:t>
      </w:r>
    </w:p>
    <w:p w:rsidR="004902FF" w:rsidRPr="00EF57FC" w:rsidRDefault="004902FF" w:rsidP="004902FF">
      <w:pPr>
        <w:ind w:firstLine="705"/>
        <w:jc w:val="both"/>
      </w:pPr>
      <w:r>
        <w:t>24</w:t>
      </w:r>
      <w:r w:rsidRPr="00EF57FC">
        <w:t>. Способы нанесения глазурей.</w:t>
      </w:r>
    </w:p>
    <w:p w:rsidR="004902FF" w:rsidRPr="00EF57FC" w:rsidRDefault="004902FF" w:rsidP="004902FF">
      <w:pPr>
        <w:ind w:firstLine="705"/>
        <w:jc w:val="both"/>
      </w:pPr>
      <w:r>
        <w:t>25</w:t>
      </w:r>
      <w:r w:rsidRPr="00EF57FC">
        <w:t>.  Декорирование керамики подглазурными красками.</w:t>
      </w:r>
    </w:p>
    <w:p w:rsidR="004902FF" w:rsidRPr="00EF57FC" w:rsidRDefault="004902FF" w:rsidP="004902FF">
      <w:pPr>
        <w:ind w:firstLine="705"/>
        <w:jc w:val="both"/>
      </w:pPr>
      <w:r w:rsidRPr="00EF57FC">
        <w:t>2</w:t>
      </w:r>
      <w:r>
        <w:t>6</w:t>
      </w:r>
      <w:r w:rsidRPr="00EF57FC">
        <w:t>.  Декорирование керамики  надглазурными красками.</w:t>
      </w:r>
    </w:p>
    <w:p w:rsidR="004902FF" w:rsidRPr="00EF57FC" w:rsidRDefault="004902FF" w:rsidP="004902FF">
      <w:pPr>
        <w:widowControl/>
        <w:autoSpaceDE/>
        <w:autoSpaceDN/>
        <w:adjustRightInd/>
        <w:ind w:left="705"/>
      </w:pPr>
      <w:r>
        <w:t>27</w:t>
      </w:r>
      <w:r w:rsidRPr="00EF57FC">
        <w:t>.  Особенности использования современной базы керамических материалов для создания изделий традиционных  народных промыслов.</w:t>
      </w:r>
    </w:p>
    <w:p w:rsidR="004902FF" w:rsidRPr="00EF57FC" w:rsidRDefault="004902FF" w:rsidP="004902FF">
      <w:pPr>
        <w:widowControl/>
        <w:autoSpaceDE/>
        <w:autoSpaceDN/>
        <w:adjustRightInd/>
        <w:ind w:left="705"/>
      </w:pPr>
      <w:r>
        <w:t>28</w:t>
      </w:r>
      <w:r w:rsidRPr="00EF57FC">
        <w:t>.  Нормативные требования к керамическим изделиям утилитарного назначения.</w:t>
      </w:r>
    </w:p>
    <w:p w:rsidR="00293F92" w:rsidRPr="00EF57FC" w:rsidRDefault="00293F92" w:rsidP="00517884">
      <w:pPr>
        <w:pStyle w:val="a5"/>
        <w:jc w:val="both"/>
      </w:pPr>
    </w:p>
    <w:p w:rsidR="00517884" w:rsidRPr="00EF57FC" w:rsidRDefault="00517884" w:rsidP="00517884">
      <w:pPr>
        <w:pStyle w:val="a5"/>
        <w:jc w:val="both"/>
        <w:rPr>
          <w:i/>
        </w:rPr>
      </w:pPr>
      <w:r w:rsidRPr="00EF57FC">
        <w:rPr>
          <w:i/>
        </w:rPr>
        <w:t>6.</w:t>
      </w:r>
      <w:r w:rsidR="004902FF">
        <w:rPr>
          <w:i/>
        </w:rPr>
        <w:t>3</w:t>
      </w:r>
      <w:r w:rsidRPr="00EF57FC">
        <w:rPr>
          <w:i/>
        </w:rPr>
        <w:t xml:space="preserve"> Описание показателей и критериев оценивания компетенций, описание шкал оценивания</w:t>
      </w:r>
    </w:p>
    <w:p w:rsidR="00517884" w:rsidRPr="00EF57FC" w:rsidRDefault="00293F92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>Устный ответ оценивается по5-ти</w:t>
      </w:r>
      <w:r w:rsidR="00517884" w:rsidRPr="00EF57FC">
        <w:rPr>
          <w:rFonts w:eastAsia="Calibri"/>
          <w:b/>
          <w:i/>
          <w:lang w:eastAsia="en-US"/>
        </w:rPr>
        <w:t xml:space="preserve"> балльной системе: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«5» ставится, если: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свободно владеет научной терминологией;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студента структурирован, содержит анализ существующих теорий, научных школ, направлений и их авторов по вопросу коллоквиума;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логично и доказательно раскрывает проблему, предложенную в вопросе; 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характеризуется глубиной, полнотой и не содержит фактических ошибок;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иллюстрируется примерами, в том числе из собственной практики; </w:t>
      </w:r>
    </w:p>
    <w:p w:rsidR="00517884" w:rsidRPr="00EF57FC" w:rsidRDefault="00517884" w:rsidP="00517884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демонстрирует умение аргументировано вести диалог и научную дискуссию. </w:t>
      </w:r>
    </w:p>
    <w:p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«4» ставится, если: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раскрыта проблема по одному из вопросов коллоквиума;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логично изложен вопрос;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назвать авторов той или иной теории по вопросу;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прозвучал недостаточно уверенно; </w:t>
      </w:r>
    </w:p>
    <w:p w:rsidR="00517884" w:rsidRPr="00EF57FC" w:rsidRDefault="00517884" w:rsidP="0051788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не смог продемонстрировать способность к интеграции теоретических знаний и практики.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если: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программные материал в основном излагается, но допущены фактические ошибки;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обосновать закономерности и принципы, объяснить факты;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привести пример для иллюстрации теоретического положения; 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у студента отсутствует понимание излагаемого материала, материал слабо структурирован;</w:t>
      </w:r>
    </w:p>
    <w:p w:rsidR="00517884" w:rsidRPr="00EF57FC" w:rsidRDefault="00517884" w:rsidP="00517884">
      <w:pPr>
        <w:pStyle w:val="a5"/>
        <w:widowControl/>
        <w:numPr>
          <w:ilvl w:val="0"/>
          <w:numId w:val="8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у студента отсутствуют представления о межпредметных связях.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«2» ставится, если: </w:t>
      </w:r>
    </w:p>
    <w:p w:rsidR="00517884" w:rsidRPr="00EF57FC" w:rsidRDefault="00517884" w:rsidP="00517884">
      <w:pPr>
        <w:pStyle w:val="a5"/>
        <w:widowControl/>
        <w:numPr>
          <w:ilvl w:val="0"/>
          <w:numId w:val="9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обнаружено незнание или непонимание студентом сущностной части психологии; </w:t>
      </w:r>
    </w:p>
    <w:p w:rsidR="00517884" w:rsidRPr="00EF57FC" w:rsidRDefault="00517884" w:rsidP="00517884">
      <w:pPr>
        <w:pStyle w:val="a5"/>
        <w:widowControl/>
        <w:numPr>
          <w:ilvl w:val="0"/>
          <w:numId w:val="9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517884" w:rsidRPr="00EF57FC" w:rsidRDefault="00517884" w:rsidP="00517884">
      <w:pPr>
        <w:pStyle w:val="a5"/>
        <w:widowControl/>
        <w:numPr>
          <w:ilvl w:val="0"/>
          <w:numId w:val="9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на большую часть дополнительных вопросов студент затрудняется дать ответ или не дает верных ответов.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 xml:space="preserve">Оценивание практических </w:t>
      </w:r>
      <w:r w:rsidR="00293F92" w:rsidRPr="00EF57FC">
        <w:rPr>
          <w:rFonts w:eastAsia="Calibri"/>
          <w:b/>
          <w:i/>
          <w:lang w:eastAsia="en-US"/>
        </w:rPr>
        <w:t>заданий производится по 5-ти</w:t>
      </w:r>
      <w:r w:rsidRPr="00EF57FC">
        <w:rPr>
          <w:rFonts w:eastAsia="Calibri"/>
          <w:b/>
          <w:i/>
          <w:lang w:eastAsia="en-US"/>
        </w:rPr>
        <w:t xml:space="preserve"> бальной шкале.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«5» ставится, если студент: 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все основные структурные компоненты задания; 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подбирает адекватные методы изучения</w:t>
      </w:r>
    </w:p>
    <w:p w:rsidR="00517884" w:rsidRPr="00EF57FC" w:rsidRDefault="00517884" w:rsidP="00517884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«4» ставится, если студент: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подхода;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ряд структурных компонентов задания и способен при помощи наводящих вопросов сформулировать остальные; </w:t>
      </w:r>
    </w:p>
    <w:p w:rsidR="00517884" w:rsidRPr="00EF57FC" w:rsidRDefault="00517884" w:rsidP="00517884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способен при помощи наводящих вопросов подобрать адекватные методы изучения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 студент: </w:t>
      </w:r>
    </w:p>
    <w:p w:rsidR="00517884" w:rsidRPr="00EF57FC" w:rsidRDefault="00517884" w:rsidP="00517884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особенности выбранного подхода; </w:t>
      </w:r>
    </w:p>
    <w:p w:rsidR="00517884" w:rsidRPr="00EF57FC" w:rsidRDefault="00517884" w:rsidP="00517884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при использовании научной терминологии, формулировке структурных компонентов задания допускает существенные ошибки.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«2» ставится, если студент: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осознает специфики методологии, 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может сформулировать и описать структурные компоненты задания; 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владеет терминологией, </w:t>
      </w:r>
    </w:p>
    <w:p w:rsidR="00517884" w:rsidRPr="00EF57FC" w:rsidRDefault="00517884" w:rsidP="0051788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не способен подобрать адекватные методы изучения.</w:t>
      </w:r>
    </w:p>
    <w:p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b/>
          <w:i/>
          <w:lang w:eastAsia="en-US"/>
        </w:rPr>
      </w:pPr>
    </w:p>
    <w:p w:rsidR="00517884" w:rsidRPr="00EF57FC" w:rsidRDefault="004D24AF" w:rsidP="004D24AF">
      <w:pPr>
        <w:pStyle w:val="a5"/>
        <w:ind w:left="284" w:hanging="11"/>
        <w:jc w:val="both"/>
        <w:rPr>
          <w:b/>
          <w:i/>
        </w:rPr>
      </w:pPr>
      <w:r>
        <w:rPr>
          <w:i/>
        </w:rPr>
        <w:t xml:space="preserve"> </w:t>
      </w:r>
    </w:p>
    <w:p w:rsidR="00517884" w:rsidRPr="00EF57FC" w:rsidRDefault="004D24AF" w:rsidP="004D24AF">
      <w:pPr>
        <w:pStyle w:val="a5"/>
        <w:ind w:left="426"/>
      </w:pPr>
      <w:r>
        <w:rPr>
          <w:i/>
        </w:rPr>
        <w:t>6.4</w:t>
      </w:r>
      <w:r w:rsidR="00517884" w:rsidRPr="00EF57FC">
        <w:rPr>
          <w:i/>
        </w:rPr>
        <w:t xml:space="preserve"> Методические материалы, определяющие процедуры оценивания знаний, умений, навыков и (или) опыта деятельности</w:t>
      </w:r>
      <w:r w:rsidR="00C63EF6" w:rsidRPr="00EF57FC">
        <w:rPr>
          <w:i/>
        </w:rPr>
        <w:br/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Все задания, используемые для контроля компетенций условно можно разделить на две группы: </w:t>
      </w:r>
    </w:p>
    <w:p w:rsidR="00517884" w:rsidRPr="00EF57FC" w:rsidRDefault="00517884" w:rsidP="00517884">
      <w:pPr>
        <w:widowControl/>
        <w:numPr>
          <w:ilvl w:val="0"/>
          <w:numId w:val="5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задания, которые в силу своих особенностей могут быть реализованы только в процессе обучения (дискуссия); </w:t>
      </w:r>
    </w:p>
    <w:p w:rsidR="00517884" w:rsidRPr="00EF57FC" w:rsidRDefault="00517884" w:rsidP="00517884">
      <w:pPr>
        <w:widowControl/>
        <w:numPr>
          <w:ilvl w:val="0"/>
          <w:numId w:val="5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задания, которые дополняют теоретические вопросы зачета (практические задания, тест).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Выполнение заданий первого типа является необходимым для формирования и контроля ряда умений и навыком. Поэтому, в случае невыполнения заданий в процессе обучения, их необходимо «отработать» до зачета. Вид заданий, которые необходимо выполнить для ликвидации «задолженности» определяется в индивидуальном порядке, с учетом причин невыполнения. Отметка за задания второго типа является составной частью зачетной отметки.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Процедура оценивания. При оценке теоретических знаний и практических навыков студентов при устном опросе учитывается участие их в работе на лекциях и семинарских занятиях, выполнение ими практических работ. Преподаватель имеет право поставить зачет без опроса тем студентам, которые успешно в течение семестра показали высокую успеваемость по данной дисциплине, активно работали на лекциях и семинарских занятиях. В итоговой оценке по курсу учитывается эффективность выполнения студентом всех форм работы.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Зачтено выставляется по следующим параметрам: присутствие на лекциях (не менее 70%), работа на семинарских/практических занятиях (выступить с сообщением не менее трех раз, принимать участие в дискуссиях), выполнение самостоятельной работы и дидактических тестов по темам разделов дисциплины.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Не зачтено – студент не посещает лекции, семинарские занятия, не выполняет своевременно самостоятельную работу, дидактические тесты по разделам, не ответил на вопросы зачетного теста (выполнил правильно менее 75% заданий).</w:t>
      </w:r>
    </w:p>
    <w:p w:rsidR="00125A55" w:rsidRDefault="00125A55" w:rsidP="00125A55">
      <w:pPr>
        <w:widowControl/>
        <w:autoSpaceDE/>
        <w:autoSpaceDN/>
        <w:adjustRightInd/>
        <w:ind w:firstLine="720"/>
        <w:jc w:val="both"/>
        <w:rPr>
          <w:iCs/>
        </w:rPr>
      </w:pPr>
    </w:p>
    <w:p w:rsidR="00125A55" w:rsidRPr="00125A55" w:rsidRDefault="00125A55" w:rsidP="00125A55">
      <w:pPr>
        <w:widowControl/>
        <w:autoSpaceDE/>
        <w:autoSpaceDN/>
        <w:adjustRightInd/>
        <w:ind w:firstLine="720"/>
        <w:jc w:val="both"/>
        <w:rPr>
          <w:iCs/>
        </w:rPr>
      </w:pPr>
      <w:r w:rsidRPr="00125A55">
        <w:rPr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17884" w:rsidRPr="00EF57FC" w:rsidRDefault="00517884" w:rsidP="00517884">
      <w:pPr>
        <w:pStyle w:val="a5"/>
        <w:jc w:val="both"/>
        <w:rPr>
          <w:i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BE1F45" w:rsidRPr="00EF57FC" w:rsidRDefault="00BE1F45" w:rsidP="00BE1F45">
      <w:pPr>
        <w:pStyle w:val="a5"/>
        <w:ind w:left="644"/>
        <w:jc w:val="both"/>
        <w:rPr>
          <w:b/>
          <w:i/>
        </w:rPr>
      </w:pPr>
    </w:p>
    <w:p w:rsidR="00BE1F45" w:rsidRPr="00EF57FC" w:rsidRDefault="00C63EF6" w:rsidP="004655D9">
      <w:pPr>
        <w:spacing w:after="200"/>
        <w:jc w:val="both"/>
        <w:rPr>
          <w:i/>
        </w:rPr>
      </w:pPr>
      <w:r w:rsidRPr="00EF57FC">
        <w:rPr>
          <w:i/>
        </w:rPr>
        <w:t xml:space="preserve">7.1. </w:t>
      </w:r>
      <w:r w:rsidR="00BE1F45" w:rsidRPr="00EF57FC">
        <w:rPr>
          <w:i/>
        </w:rPr>
        <w:t>Основная учебная литература</w:t>
      </w:r>
    </w:p>
    <w:p w:rsidR="0023512B" w:rsidRPr="0023512B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 .— ЭБС «IPRbooks»</w:t>
      </w:r>
    </w:p>
    <w:p w:rsidR="0023512B" w:rsidRPr="00E25C0F" w:rsidRDefault="0023512B" w:rsidP="0023512B">
      <w:pPr>
        <w:tabs>
          <w:tab w:val="left" w:pos="1701"/>
        </w:tabs>
        <w:jc w:val="both"/>
        <w:rPr>
          <w:color w:val="000000"/>
          <w:shd w:val="clear" w:color="auto" w:fill="FCFCFC"/>
        </w:rPr>
      </w:pPr>
    </w:p>
    <w:p w:rsidR="0023512B" w:rsidRPr="00E25C0F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http://www.iprbookshop.ru/21647.html.— ЭБС «IPRbooks»м доступа: http://www.iprbookshop.ru/20090.html.— ЭБС «IPRbooks»</w:t>
      </w:r>
    </w:p>
    <w:p w:rsidR="0023512B" w:rsidRPr="00E25C0F" w:rsidRDefault="0023512B" w:rsidP="0023512B">
      <w:pPr>
        <w:tabs>
          <w:tab w:val="left" w:pos="1701"/>
        </w:tabs>
        <w:ind w:left="851" w:firstLine="490"/>
        <w:jc w:val="both"/>
        <w:rPr>
          <w:i/>
        </w:rPr>
      </w:pPr>
    </w:p>
    <w:p w:rsidR="0023512B" w:rsidRPr="00E25C0F" w:rsidRDefault="0023512B" w:rsidP="0023512B">
      <w:pPr>
        <w:widowControl/>
        <w:autoSpaceDE/>
        <w:autoSpaceDN/>
        <w:adjustRightInd/>
        <w:jc w:val="both"/>
      </w:pPr>
      <w:r w:rsidRPr="0023512B">
        <w:rPr>
          <w:color w:val="000000"/>
        </w:rPr>
        <w:t>Нифталиев С.И. Технология керамики. Курс лекций [Электронный ресурс]: учебное пособие/ Нифталиев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«IPRbooks»</w:t>
      </w:r>
      <w:r w:rsidR="00DF3329">
        <w:pict>
          <v:rect id="_x0000_i1026" style="width:0;height:0" o:hralign="center" o:hrstd="t" o:hrnoshade="t" o:hr="t" fillcolor="black" stroked="f"/>
        </w:pict>
      </w:r>
    </w:p>
    <w:p w:rsidR="00BE1F45" w:rsidRPr="00EF57FC" w:rsidRDefault="00BE1F45" w:rsidP="004655D9">
      <w:pPr>
        <w:spacing w:after="200"/>
        <w:jc w:val="both"/>
      </w:pPr>
      <w:r w:rsidRPr="00EF57FC">
        <w:t>Уильям Д. Каллистер Материаловедение</w:t>
      </w:r>
      <w:r w:rsidR="005053D7">
        <w:t>. От технологии к применению. Ме</w:t>
      </w:r>
      <w:r w:rsidRPr="00EF57FC">
        <w:t>таллы, керамика, полимеры – С.: Научные основы и технологии, 2011.</w:t>
      </w:r>
    </w:p>
    <w:p w:rsidR="00BE1F45" w:rsidRPr="00EF57FC" w:rsidRDefault="00BE1F45" w:rsidP="004655D9">
      <w:pPr>
        <w:spacing w:after="200"/>
        <w:jc w:val="both"/>
      </w:pPr>
      <w:r w:rsidRPr="00EF57FC">
        <w:t>Бадаев. В.С. Искусство русской кистевой росписи – М.: Владос, 2013.</w:t>
      </w:r>
    </w:p>
    <w:p w:rsidR="004C2404" w:rsidRPr="00EF57FC" w:rsidRDefault="004C2404" w:rsidP="004655D9">
      <w:pPr>
        <w:spacing w:after="200"/>
        <w:jc w:val="both"/>
      </w:pPr>
      <w:r w:rsidRPr="00EF57FC">
        <w:t>Соколов  М.В. Декоративно-прикладное искусство: учебное пособие  - М.: Владос, 2013.</w:t>
      </w:r>
    </w:p>
    <w:p w:rsidR="00BE1F45" w:rsidRPr="00EF57FC" w:rsidRDefault="00BA1E0C" w:rsidP="004655D9">
      <w:pPr>
        <w:spacing w:after="200"/>
        <w:jc w:val="both"/>
      </w:pPr>
      <w:r w:rsidRPr="00EF57FC">
        <w:t>Капустинская И.Ю. Архитектурно-дизайнерское материаловедение. Материаловедение в дизайне. Часть 2. Строительные материалы. Керамические материалы. Материалы на основе стеклянных расплавов. Минеральные вяжущие и материалы на основе полимеров: учебное пособие – О.: ОГИС, 2013.</w:t>
      </w:r>
    </w:p>
    <w:p w:rsidR="00352137" w:rsidRPr="00EF57FC" w:rsidRDefault="00352137" w:rsidP="004655D9">
      <w:pPr>
        <w:spacing w:after="200"/>
        <w:jc w:val="both"/>
      </w:pPr>
    </w:p>
    <w:p w:rsidR="0023512B" w:rsidRDefault="00C63EF6" w:rsidP="00352137">
      <w:pPr>
        <w:spacing w:after="200"/>
        <w:rPr>
          <w:i/>
        </w:rPr>
      </w:pPr>
      <w:r w:rsidRPr="00EF57FC">
        <w:rPr>
          <w:i/>
        </w:rPr>
        <w:t xml:space="preserve">Дополнительная </w:t>
      </w:r>
      <w:r w:rsidR="00352137" w:rsidRPr="00EF57FC">
        <w:rPr>
          <w:i/>
        </w:rPr>
        <w:t xml:space="preserve"> учебная литература</w:t>
      </w:r>
    </w:p>
    <w:p w:rsidR="0023512B" w:rsidRPr="00E25C0F" w:rsidRDefault="0023512B" w:rsidP="0023512B">
      <w:pPr>
        <w:widowControl/>
        <w:autoSpaceDE/>
        <w:autoSpaceDN/>
        <w:adjustRightInd/>
        <w:spacing w:before="270" w:after="270"/>
        <w:jc w:val="both"/>
        <w:rPr>
          <w:color w:val="000000"/>
          <w:shd w:val="clear" w:color="auto" w:fill="FCFCFC"/>
        </w:rPr>
      </w:pPr>
      <w:r w:rsidRPr="0023512B"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«IPRbooks»</w:t>
      </w:r>
    </w:p>
    <w:p w:rsidR="00120BBB" w:rsidRDefault="0023512B" w:rsidP="00120BBB">
      <w:pPr>
        <w:widowControl/>
        <w:autoSpaceDE/>
        <w:autoSpaceDN/>
        <w:adjustRightInd/>
        <w:spacing w:before="270" w:after="270"/>
        <w:jc w:val="both"/>
      </w:pPr>
      <w:r w:rsidRPr="0023512B">
        <w:rPr>
          <w:color w:val="000000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http://www.iprbookshop.ru/44053.html.— ЭБС «IPRbooks»</w:t>
      </w:r>
    </w:p>
    <w:p w:rsidR="007D40E4" w:rsidRPr="00120BBB" w:rsidRDefault="00517884" w:rsidP="007D40E4">
      <w:pPr>
        <w:pStyle w:val="a5"/>
        <w:widowControl/>
        <w:numPr>
          <w:ilvl w:val="0"/>
          <w:numId w:val="22"/>
        </w:numPr>
        <w:autoSpaceDE/>
        <w:autoSpaceDN/>
        <w:adjustRightInd/>
        <w:spacing w:before="270" w:after="270"/>
        <w:jc w:val="both"/>
      </w:pPr>
      <w:r w:rsidRPr="007D40E4">
        <w:rPr>
          <w:iCs/>
        </w:rPr>
        <w:t xml:space="preserve">Захаров </w:t>
      </w:r>
      <w:r w:rsidR="00120BBB" w:rsidRPr="007D40E4">
        <w:rPr>
          <w:iCs/>
        </w:rPr>
        <w:t xml:space="preserve">А.И. </w:t>
      </w:r>
      <w:r w:rsidRPr="007D40E4">
        <w:rPr>
          <w:iCs/>
        </w:rPr>
        <w:t>Основы технологии керамики. – М. Изд-во РХТУ им. Д.И.Менделе</w:t>
      </w:r>
      <w:r w:rsidR="008756FD" w:rsidRPr="007D40E4">
        <w:rPr>
          <w:iCs/>
        </w:rPr>
        <w:t>е</w:t>
      </w:r>
      <w:r w:rsidRPr="007D40E4">
        <w:rPr>
          <w:iCs/>
        </w:rPr>
        <w:t xml:space="preserve">ва, 2005. </w:t>
      </w:r>
    </w:p>
    <w:p w:rsidR="007D40E4" w:rsidRDefault="00517884" w:rsidP="007D40E4">
      <w:pPr>
        <w:pStyle w:val="a5"/>
        <w:widowControl/>
        <w:numPr>
          <w:ilvl w:val="0"/>
          <w:numId w:val="22"/>
        </w:numPr>
        <w:autoSpaceDE/>
        <w:autoSpaceDN/>
        <w:adjustRightInd/>
        <w:spacing w:before="270" w:after="270"/>
        <w:jc w:val="both"/>
      </w:pPr>
      <w:r w:rsidRPr="00EF57FC">
        <w:t xml:space="preserve">Мороз И.И. Технология фарфоро-фаянсовых изделий.  М.: Стройиздат,1994. </w:t>
      </w:r>
    </w:p>
    <w:p w:rsidR="007D40E4" w:rsidRDefault="007D40E4" w:rsidP="007D40E4">
      <w:pPr>
        <w:pStyle w:val="a5"/>
      </w:pPr>
    </w:p>
    <w:p w:rsidR="007D40E4" w:rsidRDefault="00517884" w:rsidP="007D40E4">
      <w:pPr>
        <w:pStyle w:val="a5"/>
        <w:widowControl/>
        <w:numPr>
          <w:ilvl w:val="0"/>
          <w:numId w:val="22"/>
        </w:numPr>
        <w:autoSpaceDE/>
        <w:autoSpaceDN/>
        <w:adjustRightInd/>
        <w:spacing w:before="270" w:after="270"/>
        <w:jc w:val="both"/>
      </w:pPr>
      <w:r w:rsidRPr="00EF57FC">
        <w:t>Федотов Г.Я. Глина и керамика. – М.:И</w:t>
      </w:r>
      <w:r w:rsidR="004C2404" w:rsidRPr="00EF57FC">
        <w:t>зд-во ЭКСМО-Пресс. 2002.</w:t>
      </w:r>
    </w:p>
    <w:p w:rsidR="007D40E4" w:rsidRDefault="007D40E4" w:rsidP="007D40E4">
      <w:pPr>
        <w:pStyle w:val="a5"/>
      </w:pPr>
    </w:p>
    <w:p w:rsidR="007D40E4" w:rsidRDefault="00120BBB" w:rsidP="007D40E4">
      <w:pPr>
        <w:pStyle w:val="a5"/>
        <w:numPr>
          <w:ilvl w:val="0"/>
          <w:numId w:val="22"/>
        </w:numPr>
        <w:spacing w:after="200"/>
        <w:ind w:left="0"/>
      </w:pPr>
      <w:r>
        <w:t xml:space="preserve">Русович-Югай Н.С., Логинов В.М. </w:t>
      </w:r>
      <w:r w:rsidRPr="00EF57FC">
        <w:t>– М.:Изд-во</w:t>
      </w:r>
      <w:r>
        <w:t xml:space="preserve"> РИФ «Стройматериалы», 2011. </w:t>
      </w:r>
      <w:r w:rsidRPr="00EF57FC">
        <w:t>–</w:t>
      </w:r>
      <w:r>
        <w:t xml:space="preserve"> 128 с</w:t>
      </w:r>
    </w:p>
    <w:p w:rsidR="007D40E4" w:rsidRPr="00EF57FC" w:rsidRDefault="007D40E4" w:rsidP="007D40E4">
      <w:pPr>
        <w:pStyle w:val="a5"/>
        <w:spacing w:after="200"/>
        <w:ind w:left="0"/>
        <w:jc w:val="both"/>
      </w:pPr>
    </w:p>
    <w:p w:rsidR="00517884" w:rsidRPr="00EF57FC" w:rsidRDefault="00517884" w:rsidP="004655D9">
      <w:pPr>
        <w:pStyle w:val="a5"/>
        <w:numPr>
          <w:ilvl w:val="0"/>
          <w:numId w:val="22"/>
        </w:numPr>
        <w:spacing w:after="200"/>
        <w:ind w:left="0"/>
        <w:jc w:val="both"/>
        <w:rPr>
          <w:iCs/>
        </w:rPr>
      </w:pPr>
      <w:r w:rsidRPr="00EF57FC">
        <w:rPr>
          <w:iCs/>
        </w:rPr>
        <w:t>Практикум по технологии керамики/Под ред. И.Я.</w:t>
      </w:r>
      <w:r w:rsidR="007D40E4">
        <w:rPr>
          <w:iCs/>
        </w:rPr>
        <w:t xml:space="preserve"> </w:t>
      </w:r>
      <w:r w:rsidRPr="00EF57FC">
        <w:rPr>
          <w:iCs/>
        </w:rPr>
        <w:t>Гузмана. – М.:ООО РИФ «Стройматериалы», 2005.</w:t>
      </w:r>
    </w:p>
    <w:p w:rsidR="00517884" w:rsidRPr="00EF57FC" w:rsidRDefault="00517884" w:rsidP="004655D9">
      <w:pPr>
        <w:pStyle w:val="TNR1415"/>
        <w:numPr>
          <w:ilvl w:val="0"/>
          <w:numId w:val="22"/>
        </w:numPr>
        <w:spacing w:after="200"/>
        <w:ind w:left="0"/>
        <w:jc w:val="both"/>
      </w:pPr>
      <w:r w:rsidRPr="00EF57FC">
        <w:t xml:space="preserve">Масленникова Г.Н., Пищ И.В. Керамические пигменты. М.:ООО РИФ «Стройматериалы», 2009. 224 с. </w:t>
      </w:r>
    </w:p>
    <w:p w:rsidR="007D40E4" w:rsidRDefault="00517884" w:rsidP="004655D9">
      <w:pPr>
        <w:pStyle w:val="a5"/>
        <w:widowControl/>
        <w:numPr>
          <w:ilvl w:val="0"/>
          <w:numId w:val="22"/>
        </w:numPr>
        <w:autoSpaceDE/>
        <w:autoSpaceDN/>
        <w:adjustRightInd/>
        <w:spacing w:after="200"/>
        <w:ind w:left="0"/>
        <w:jc w:val="both"/>
      </w:pPr>
      <w:r w:rsidRPr="00EF57FC">
        <w:t xml:space="preserve">Баранова С. И. Изразцовая летопись Москвы. – М.: Русский импульс, 2012. </w:t>
      </w:r>
    </w:p>
    <w:p w:rsidR="007D40E4" w:rsidRDefault="007D40E4" w:rsidP="007D40E4">
      <w:pPr>
        <w:pStyle w:val="a5"/>
        <w:widowControl/>
        <w:autoSpaceDE/>
        <w:autoSpaceDN/>
        <w:adjustRightInd/>
        <w:spacing w:after="200"/>
        <w:ind w:left="0"/>
        <w:jc w:val="both"/>
      </w:pPr>
    </w:p>
    <w:p w:rsidR="00517884" w:rsidRPr="00EF57FC" w:rsidRDefault="00517884" w:rsidP="004655D9">
      <w:pPr>
        <w:pStyle w:val="a5"/>
        <w:widowControl/>
        <w:numPr>
          <w:ilvl w:val="0"/>
          <w:numId w:val="22"/>
        </w:numPr>
        <w:autoSpaceDE/>
        <w:autoSpaceDN/>
        <w:adjustRightInd/>
        <w:spacing w:after="200"/>
        <w:ind w:left="0"/>
        <w:jc w:val="both"/>
      </w:pPr>
      <w:r w:rsidRPr="00EF57FC">
        <w:t>Французова И. Г. Изготовление изразцов для реставрации керамического декора памятников архитектуры. Методические рекомендации. – М.: 1990.</w:t>
      </w:r>
    </w:p>
    <w:p w:rsidR="00517884" w:rsidRPr="00EF57FC" w:rsidRDefault="00C63EF6" w:rsidP="004655D9">
      <w:pPr>
        <w:pStyle w:val="TNR1415"/>
        <w:numPr>
          <w:ilvl w:val="0"/>
          <w:numId w:val="22"/>
        </w:numPr>
        <w:spacing w:after="200"/>
        <w:ind w:left="0"/>
        <w:jc w:val="both"/>
      </w:pPr>
      <w:r w:rsidRPr="00EF57FC">
        <w:t xml:space="preserve"> </w:t>
      </w:r>
      <w:r w:rsidR="00517884" w:rsidRPr="00EF57FC">
        <w:t>Августиник А.И. Керамика. – Л.: Стройиздат, 1975. -592с</w:t>
      </w:r>
    </w:p>
    <w:p w:rsidR="00517884" w:rsidRPr="00EF57FC" w:rsidRDefault="00C63EF6" w:rsidP="004655D9">
      <w:pPr>
        <w:pStyle w:val="a5"/>
        <w:numPr>
          <w:ilvl w:val="0"/>
          <w:numId w:val="22"/>
        </w:numPr>
        <w:spacing w:after="200"/>
        <w:ind w:left="0"/>
        <w:jc w:val="both"/>
      </w:pPr>
      <w:r w:rsidRPr="00EF57FC">
        <w:t xml:space="preserve"> </w:t>
      </w:r>
      <w:r w:rsidR="00517884" w:rsidRPr="00EF57FC">
        <w:t>Блюмен Л.М. Глазури. – М.: Гос. Изд-во литературы по строительным материалам. 1954. – 167с.</w:t>
      </w:r>
    </w:p>
    <w:p w:rsidR="004C2404" w:rsidRPr="00EF57FC" w:rsidRDefault="004C2404" w:rsidP="004655D9">
      <w:pPr>
        <w:pStyle w:val="a5"/>
        <w:numPr>
          <w:ilvl w:val="0"/>
          <w:numId w:val="22"/>
        </w:numPr>
        <w:spacing w:after="200"/>
        <w:ind w:left="0"/>
        <w:jc w:val="both"/>
      </w:pPr>
      <w:r w:rsidRPr="00EF57FC">
        <w:t>Дребущак В.А. Мыльникова Л.Н. Дребущак Т.Н. Физико-химическое исследование керамики (на примере изделий переходного времени от бронзового к железному веку – Сибирское отделение РАН, 2006.</w:t>
      </w:r>
    </w:p>
    <w:p w:rsidR="004C2404" w:rsidRPr="00EF57FC" w:rsidRDefault="004C2404" w:rsidP="00517884">
      <w:pPr>
        <w:rPr>
          <w:b/>
          <w:i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17884" w:rsidRPr="00EF57FC" w:rsidRDefault="00517884" w:rsidP="00517884">
      <w:pPr>
        <w:pStyle w:val="a5"/>
        <w:numPr>
          <w:ilvl w:val="0"/>
          <w:numId w:val="3"/>
        </w:numPr>
      </w:pPr>
      <w:r w:rsidRPr="00EF57FC">
        <w:t>www.zipsites.ru –бесплатная электронная Интернет библиотека.</w:t>
      </w:r>
    </w:p>
    <w:p w:rsidR="00517884" w:rsidRPr="00EF57FC" w:rsidRDefault="00517884" w:rsidP="00517884">
      <w:pPr>
        <w:pStyle w:val="a5"/>
        <w:numPr>
          <w:ilvl w:val="0"/>
          <w:numId w:val="3"/>
        </w:numPr>
      </w:pPr>
      <w:r w:rsidRPr="00EF57FC">
        <w:t xml:space="preserve">www.elibraru.ru- бесплатная электронная Интернет библиотека. </w:t>
      </w:r>
    </w:p>
    <w:p w:rsidR="00517884" w:rsidRPr="00EF57FC" w:rsidRDefault="00517884" w:rsidP="00517884">
      <w:pPr>
        <w:pStyle w:val="a5"/>
        <w:numPr>
          <w:ilvl w:val="0"/>
          <w:numId w:val="3"/>
        </w:numPr>
      </w:pPr>
      <w:r w:rsidRPr="00EF57FC">
        <w:t>www.big.libraru.info  -  большая  электронная библиотека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Методические указания для обучающихся по освоению дисциплины (модуля)</w:t>
      </w:r>
    </w:p>
    <w:p w:rsidR="00443C75" w:rsidRPr="00EF57FC" w:rsidRDefault="00443C75" w:rsidP="00443C75">
      <w:pPr>
        <w:jc w:val="both"/>
      </w:pPr>
    </w:p>
    <w:p w:rsidR="00971DDE" w:rsidRPr="00971DDE" w:rsidRDefault="00971DDE" w:rsidP="00971DDE">
      <w:pPr>
        <w:widowControl/>
        <w:ind w:firstLine="284"/>
        <w:jc w:val="both"/>
      </w:pPr>
      <w:r w:rsidRPr="00971DDE"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:rsidR="00517884" w:rsidRPr="00EF57FC" w:rsidRDefault="00517884" w:rsidP="00517884">
      <w:pPr>
        <w:pStyle w:val="a5"/>
        <w:jc w:val="both"/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23512B" w:rsidRPr="005C1916" w:rsidRDefault="0023512B" w:rsidP="0023512B">
      <w:pPr>
        <w:ind w:left="720"/>
        <w:contextualSpacing/>
      </w:pPr>
      <w:r w:rsidRPr="005C1916">
        <w:t xml:space="preserve">1.Операционная система Windows. </w:t>
      </w:r>
    </w:p>
    <w:p w:rsidR="0023512B" w:rsidRPr="005C1916" w:rsidRDefault="0023512B" w:rsidP="0023512B">
      <w:pPr>
        <w:ind w:left="720"/>
        <w:contextualSpacing/>
      </w:pPr>
      <w:r w:rsidRPr="005C1916">
        <w:t>2. Интернет-браузер Internet</w:t>
      </w:r>
      <w:r w:rsidR="007D40E4">
        <w:t xml:space="preserve"> </w:t>
      </w:r>
      <w:r w:rsidRPr="005C1916">
        <w:t xml:space="preserve">Explorer (или любой другой). </w:t>
      </w:r>
    </w:p>
    <w:p w:rsidR="0023512B" w:rsidRPr="005C1916" w:rsidRDefault="0023512B" w:rsidP="0023512B">
      <w:pPr>
        <w:ind w:left="720"/>
        <w:contextualSpacing/>
      </w:pPr>
      <w:r w:rsidRPr="005C1916">
        <w:t>3. Офисный па</w:t>
      </w:r>
      <w:r>
        <w:t>кет Microsoft</w:t>
      </w:r>
      <w:r w:rsidR="007D40E4">
        <w:t xml:space="preserve"> </w:t>
      </w:r>
      <w:r>
        <w:t xml:space="preserve">Office </w:t>
      </w:r>
      <w:r w:rsidRPr="005C1916">
        <w:t xml:space="preserve"> </w:t>
      </w:r>
    </w:p>
    <w:p w:rsidR="0023512B" w:rsidRDefault="0023512B" w:rsidP="0023512B">
      <w:pPr>
        <w:ind w:firstLine="708"/>
        <w:rPr>
          <w:u w:val="single"/>
          <w:shd w:val="clear" w:color="auto" w:fill="FFFFFF"/>
        </w:rPr>
      </w:pPr>
      <w:r w:rsidRPr="005C1916">
        <w:t xml:space="preserve">4.Электронная библиотечная система </w:t>
      </w:r>
      <w:r w:rsidRPr="005C1916">
        <w:rPr>
          <w:lang w:val="en-US"/>
        </w:rPr>
        <w:t>IPRbooks</w:t>
      </w:r>
      <w:r w:rsidR="007D40E4">
        <w:t xml:space="preserve"> </w:t>
      </w:r>
      <w:hyperlink r:id="rId9" w:history="1">
        <w:r w:rsidRPr="005C1916">
          <w:rPr>
            <w:u w:val="single"/>
            <w:shd w:val="clear" w:color="auto" w:fill="FFFFFF"/>
          </w:rPr>
          <w:t>www.iprbookshop.ru</w:t>
        </w:r>
      </w:hyperlink>
    </w:p>
    <w:p w:rsidR="00D433E7" w:rsidRDefault="00D433E7" w:rsidP="0023512B">
      <w:pPr>
        <w:ind w:firstLine="708"/>
        <w:rPr>
          <w:u w:val="single"/>
          <w:shd w:val="clear" w:color="auto" w:fill="FFFFFF"/>
        </w:rPr>
      </w:pPr>
    </w:p>
    <w:p w:rsidR="00517884" w:rsidRPr="00EF57FC" w:rsidRDefault="00517884" w:rsidP="00517884">
      <w:pPr>
        <w:pStyle w:val="a5"/>
      </w:pPr>
    </w:p>
    <w:p w:rsidR="00517884" w:rsidRPr="00EF57FC" w:rsidRDefault="00517884" w:rsidP="0036122E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9108AC" w:rsidRPr="00EF57FC" w:rsidRDefault="009108AC" w:rsidP="00517884">
      <w:pPr>
        <w:pStyle w:val="a5"/>
        <w:jc w:val="both"/>
      </w:pPr>
      <w:r w:rsidRPr="00EF57FC">
        <w:t>Лабораторное оборудование;</w:t>
      </w:r>
    </w:p>
    <w:p w:rsidR="009108AC" w:rsidRPr="00EF57FC" w:rsidRDefault="00517884" w:rsidP="00517884">
      <w:pPr>
        <w:pStyle w:val="a5"/>
        <w:jc w:val="both"/>
      </w:pPr>
      <w:r w:rsidRPr="00EF57FC">
        <w:t xml:space="preserve"> Материалы </w:t>
      </w:r>
      <w:r w:rsidR="009108AC" w:rsidRPr="00EF57FC">
        <w:t>для составления масс</w:t>
      </w:r>
      <w:r w:rsidR="007D40E4">
        <w:t>, глазурей</w:t>
      </w:r>
      <w:r w:rsidR="009108AC" w:rsidRPr="00EF57FC">
        <w:t xml:space="preserve"> и </w:t>
      </w:r>
      <w:r w:rsidR="007D40E4">
        <w:t>декорирования</w:t>
      </w:r>
      <w:r w:rsidR="009108AC" w:rsidRPr="00EF57FC">
        <w:t>;</w:t>
      </w:r>
    </w:p>
    <w:p w:rsidR="009108AC" w:rsidRPr="00EF57FC" w:rsidRDefault="009108AC" w:rsidP="00517884">
      <w:pPr>
        <w:pStyle w:val="a5"/>
        <w:jc w:val="both"/>
      </w:pPr>
      <w:r w:rsidRPr="00EF57FC">
        <w:t xml:space="preserve"> Печи для обжига;</w:t>
      </w:r>
    </w:p>
    <w:p w:rsidR="009108AC" w:rsidRPr="00EF57FC" w:rsidRDefault="00517884" w:rsidP="00517884">
      <w:pPr>
        <w:pStyle w:val="a5"/>
        <w:jc w:val="both"/>
      </w:pPr>
      <w:r w:rsidRPr="00EF57FC">
        <w:t xml:space="preserve"> Компьютер мультимедиа с прикладным прог</w:t>
      </w:r>
      <w:r w:rsidR="009108AC" w:rsidRPr="00EF57FC">
        <w:t>раммным обеспечением. Проектор с экраном;</w:t>
      </w:r>
    </w:p>
    <w:p w:rsidR="00517884" w:rsidRDefault="00517884" w:rsidP="007D40E4">
      <w:pPr>
        <w:pStyle w:val="a5"/>
        <w:jc w:val="both"/>
      </w:pPr>
      <w:r w:rsidRPr="00EF57FC">
        <w:t>Колонки</w:t>
      </w:r>
      <w:r w:rsidR="009108AC" w:rsidRPr="00EF57FC">
        <w:t>.</w:t>
      </w:r>
    </w:p>
    <w:p w:rsidR="00D433E7" w:rsidRDefault="00D433E7" w:rsidP="007D40E4">
      <w:pPr>
        <w:pStyle w:val="a5"/>
        <w:jc w:val="both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D24AF" w:rsidRDefault="004D24AF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FF1340" w:rsidRDefault="00FF1340" w:rsidP="00EB0545">
      <w:pPr>
        <w:jc w:val="right"/>
      </w:pPr>
      <w:r>
        <w:t xml:space="preserve"> </w:t>
      </w:r>
    </w:p>
    <w:p w:rsidR="00EB0545" w:rsidRPr="00DC11F5" w:rsidRDefault="00EB0545" w:rsidP="00EB0545">
      <w:pPr>
        <w:jc w:val="right"/>
      </w:pPr>
      <w:r w:rsidRPr="00DC11F5">
        <w:t xml:space="preserve">Приложение </w:t>
      </w:r>
    </w:p>
    <w:p w:rsidR="00EB0545" w:rsidRPr="00DC11F5" w:rsidRDefault="00EB0545" w:rsidP="00EB0545"/>
    <w:p w:rsidR="00EB0545" w:rsidRPr="00DC11F5" w:rsidRDefault="00EB0545" w:rsidP="00EB0545">
      <w:pPr>
        <w:jc w:val="right"/>
      </w:pPr>
    </w:p>
    <w:p w:rsidR="00EB0545" w:rsidRPr="00DC11F5" w:rsidRDefault="00EB0545" w:rsidP="00EB0545">
      <w:pPr>
        <w:jc w:val="center"/>
      </w:pPr>
    </w:p>
    <w:p w:rsidR="00EB0545" w:rsidRPr="00DC11F5" w:rsidRDefault="00EB0545" w:rsidP="00EB0545">
      <w:pPr>
        <w:jc w:val="center"/>
      </w:pPr>
    </w:p>
    <w:p w:rsidR="00EB0545" w:rsidRPr="00DC11F5" w:rsidRDefault="00EB0545" w:rsidP="00EB0545">
      <w:pPr>
        <w:jc w:val="center"/>
      </w:pP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EB0545" w:rsidRPr="00DC11F5" w:rsidRDefault="00EB0545" w:rsidP="00EB0545">
      <w:pPr>
        <w:jc w:val="center"/>
        <w:rPr>
          <w:b/>
          <w:bCs/>
        </w:rPr>
      </w:pPr>
    </w:p>
    <w:p w:rsidR="00EB0545" w:rsidRPr="00DC11F5" w:rsidRDefault="00EB0545" w:rsidP="00EB0545">
      <w:pPr>
        <w:jc w:val="center"/>
        <w:rPr>
          <w:b/>
          <w:bCs/>
        </w:rPr>
      </w:pPr>
    </w:p>
    <w:p w:rsidR="00EB0545" w:rsidRPr="00EB0545" w:rsidRDefault="00EB0545" w:rsidP="00EB054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  <w:r w:rsidRPr="00DC11F5">
        <w:rPr>
          <w:b/>
          <w:bCs/>
        </w:rPr>
        <w:t>«</w:t>
      </w:r>
      <w:r w:rsidRPr="00EB0545">
        <w:rPr>
          <w:rStyle w:val="FontStyle60"/>
          <w:sz w:val="28"/>
          <w:szCs w:val="28"/>
        </w:rPr>
        <w:t>Материаловедение в сфере декоративно-прикладного искусства и народных промыслов»</w:t>
      </w:r>
    </w:p>
    <w:p w:rsidR="00EB0545" w:rsidRDefault="00EB0545" w:rsidP="00EB0545">
      <w:pPr>
        <w:tabs>
          <w:tab w:val="left" w:leader="underscore" w:pos="9856"/>
        </w:tabs>
        <w:jc w:val="center"/>
        <w:rPr>
          <w:b/>
          <w:bCs/>
        </w:rPr>
      </w:pPr>
    </w:p>
    <w:p w:rsidR="00EB0545" w:rsidRDefault="00EB0545" w:rsidP="00EB0545">
      <w:pPr>
        <w:rPr>
          <w:b/>
          <w:bCs/>
        </w:rPr>
      </w:pPr>
    </w:p>
    <w:p w:rsidR="00EB0545" w:rsidRPr="00DC11F5" w:rsidRDefault="00EB0545" w:rsidP="00EB0545">
      <w:pPr>
        <w:autoSpaceDE/>
        <w:autoSpaceDN/>
        <w:adjustRightInd/>
      </w:pPr>
      <w:r>
        <w:rPr>
          <w:b/>
          <w:bCs/>
        </w:rPr>
        <w:br w:type="page"/>
      </w:r>
    </w:p>
    <w:p w:rsidR="00EB0545" w:rsidRDefault="00EB0545" w:rsidP="00EB0545">
      <w:pPr>
        <w:widowControl/>
        <w:numPr>
          <w:ilvl w:val="0"/>
          <w:numId w:val="33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p w:rsidR="006B7BE5" w:rsidRDefault="006B7BE5" w:rsidP="006B7BE5">
      <w:pPr>
        <w:widowControl/>
        <w:autoSpaceDE/>
        <w:autoSpaceDN/>
        <w:adjustRightInd/>
        <w:ind w:left="720"/>
        <w:jc w:val="both"/>
        <w:rPr>
          <w:b/>
        </w:rPr>
      </w:pPr>
    </w:p>
    <w:p w:rsidR="006B7BE5" w:rsidRPr="00DC11F5" w:rsidRDefault="006B7BE5" w:rsidP="006B7BE5">
      <w:pPr>
        <w:widowControl/>
        <w:autoSpaceDE/>
        <w:autoSpaceDN/>
        <w:adjustRightInd/>
        <w:ind w:left="720"/>
        <w:jc w:val="both"/>
        <w:rPr>
          <w:b/>
        </w:rPr>
      </w:pPr>
    </w:p>
    <w:p w:rsidR="00EB0545" w:rsidRPr="00DC11F5" w:rsidRDefault="00EB0545" w:rsidP="00EB0545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EB0545" w:rsidRPr="00DC11F5" w:rsidTr="002F22D5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>Компонент фонда оценочных средств</w:t>
            </w:r>
            <w:r>
              <w:t xml:space="preserve">  </w:t>
            </w:r>
          </w:p>
        </w:tc>
      </w:tr>
      <w:tr w:rsidR="00EB0545" w:rsidRPr="00DC11F5" w:rsidTr="002F22D5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EB0545" w:rsidRPr="00DC11F5" w:rsidRDefault="00EB054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tabs>
                <w:tab w:val="left" w:pos="5700"/>
              </w:tabs>
            </w:pPr>
            <w:r>
              <w:t>П</w:t>
            </w:r>
            <w:r w:rsidRPr="00DC11F5">
              <w:t xml:space="preserve">роблемно-аналитическое задание </w:t>
            </w:r>
          </w:p>
        </w:tc>
      </w:tr>
      <w:tr w:rsidR="006B7BE5" w:rsidRPr="00DC11F5" w:rsidTr="002F22D5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r w:rsidRPr="00DC11F5">
              <w:t>письменный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r>
              <w:t xml:space="preserve">Вопросы к практическому заданию, текущий просмотр практического задания </w:t>
            </w:r>
          </w:p>
        </w:tc>
      </w:tr>
      <w:tr w:rsidR="00EB0545" w:rsidRPr="00DC11F5" w:rsidTr="002F22D5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r w:rsidRPr="00DC11F5"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r>
              <w:t>Вопросы к зачету</w:t>
            </w:r>
          </w:p>
        </w:tc>
      </w:tr>
    </w:tbl>
    <w:p w:rsidR="00EB0545" w:rsidRPr="00DC11F5" w:rsidRDefault="00EB0545" w:rsidP="00EB0545">
      <w:pPr>
        <w:ind w:firstLine="567"/>
        <w:jc w:val="both"/>
      </w:pPr>
    </w:p>
    <w:p w:rsidR="00EB0545" w:rsidRPr="00DC11F5" w:rsidRDefault="00EB0545" w:rsidP="00EB0545">
      <w:pPr>
        <w:jc w:val="both"/>
        <w:rPr>
          <w:rFonts w:eastAsia="Calibri"/>
          <w:b/>
          <w:lang w:eastAsia="en-US"/>
        </w:rPr>
      </w:pPr>
      <w:r w:rsidRPr="00DC11F5">
        <w:rPr>
          <w:rFonts w:eastAsia="Calibri"/>
          <w:b/>
          <w:lang w:eastAsia="en-US"/>
        </w:rPr>
        <w:t>2.Критерии освоения компетенций</w:t>
      </w:r>
    </w:p>
    <w:p w:rsidR="00EB0545" w:rsidRPr="00DC11F5" w:rsidRDefault="00EB0545" w:rsidP="00EB0545">
      <w:pPr>
        <w:jc w:val="both"/>
        <w:rPr>
          <w:rFonts w:eastAsia="Calibri"/>
          <w:lang w:eastAsia="en-US"/>
        </w:rPr>
      </w:pPr>
    </w:p>
    <w:p w:rsidR="00EB0545" w:rsidRPr="00DC11F5" w:rsidRDefault="00EB0545" w:rsidP="00EB0545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</w:t>
      </w: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понятий,</w:t>
            </w:r>
          </w:p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владеет на достаточном уровне системой понятий,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может рассказать о решении </w:t>
            </w:r>
            <w:r>
              <w:rPr>
                <w:rFonts w:eastAsia="Calibri"/>
                <w:bCs/>
                <w:lang w:eastAsia="en-US"/>
              </w:rPr>
              <w:t>по практическому заданию</w:t>
            </w:r>
            <w:r w:rsidRPr="00193F18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слабо аргументирует законы композиции;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частично владеет системой понятий,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убедительно формулирует решение  в практическом задании.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владеет системой понятий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отсутствует практическая работа.</w:t>
            </w:r>
          </w:p>
        </w:tc>
      </w:tr>
    </w:tbl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:rsidR="006B7BE5" w:rsidRDefault="006B7BE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(продвинутый уровень </w:t>
      </w:r>
      <w:r w:rsidRPr="00BF46C4">
        <w:rPr>
          <w:rFonts w:eastAsia="Calibri"/>
          <w:b/>
          <w:bCs/>
          <w:vanish/>
          <w:lang w:eastAsia="en-US"/>
        </w:rPr>
        <w:t>но овень сформированности компетенции)</w:t>
      </w:r>
      <w:r w:rsidRPr="00BF46C4">
        <w:rPr>
          <w:rFonts w:eastAsia="Calibri"/>
          <w:b/>
          <w:bCs/>
          <w:lang w:eastAsia="en-US"/>
        </w:rPr>
        <w:t>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</w:t>
            </w:r>
            <w:r>
              <w:rPr>
                <w:rFonts w:eastAsia="Calibri"/>
                <w:bCs/>
                <w:lang w:eastAsia="en-US"/>
              </w:rPr>
              <w:t>ение, используя научные понятия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 w:rsidRPr="00BF46C4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BF46C4" w:rsidTr="002F22D5">
        <w:trPr>
          <w:jc w:val="center"/>
        </w:trPr>
        <w:tc>
          <w:tcPr>
            <w:tcW w:w="1390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</w:t>
            </w:r>
            <w:r>
              <w:rPr>
                <w:rFonts w:eastAsia="Calibri"/>
                <w:bCs/>
                <w:lang w:eastAsia="en-US"/>
              </w:rPr>
              <w:t xml:space="preserve">) решены практические задачи,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актуальность решения </w:t>
            </w:r>
            <w:r>
              <w:rPr>
                <w:rFonts w:eastAsia="Calibri"/>
                <w:bCs/>
                <w:lang w:eastAsia="en-US"/>
              </w:rPr>
              <w:t>практического задания</w:t>
            </w:r>
            <w:r w:rsidRPr="00F84CB8">
              <w:rPr>
                <w:rFonts w:eastAsia="Calibri"/>
                <w:bCs/>
                <w:lang w:eastAsia="en-US"/>
              </w:rPr>
              <w:t>,  на высоком профессиональном уровне выполняет</w:t>
            </w:r>
            <w:r>
              <w:rPr>
                <w:rFonts w:eastAsia="Calibri"/>
                <w:bCs/>
                <w:lang w:eastAsia="en-US"/>
              </w:rPr>
              <w:t xml:space="preserve"> практическую часть работы</w:t>
            </w:r>
            <w:r w:rsidRPr="00F84CB8">
              <w:rPr>
                <w:rFonts w:eastAsia="Calibri"/>
                <w:bCs/>
                <w:lang w:eastAsia="en-US"/>
              </w:rPr>
              <w:t xml:space="preserve"> согласно заданию,  представляет на просмотр  в полном объёме профессионально выполненные </w:t>
            </w:r>
            <w:r>
              <w:rPr>
                <w:rFonts w:eastAsia="Calibri"/>
                <w:bCs/>
                <w:lang w:eastAsia="en-US"/>
              </w:rPr>
              <w:t>композиционные и иные</w:t>
            </w:r>
            <w:r w:rsidRPr="00F84CB8">
              <w:rPr>
                <w:rFonts w:eastAsia="Calibri"/>
                <w:bCs/>
                <w:lang w:eastAsia="en-US"/>
              </w:rPr>
              <w:t xml:space="preserve"> задания в графическом и цветовом исполнении.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F84CB8">
              <w:t xml:space="preserve">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EB0545" w:rsidRDefault="00EB0545" w:rsidP="00EB0545">
      <w:pPr>
        <w:ind w:left="360"/>
        <w:jc w:val="both"/>
        <w:rPr>
          <w:b/>
        </w:rPr>
      </w:pPr>
    </w:p>
    <w:p w:rsidR="00EB0545" w:rsidRDefault="00EB0545" w:rsidP="00EB0545">
      <w:pPr>
        <w:ind w:left="360"/>
        <w:jc w:val="both"/>
        <w:rPr>
          <w:b/>
        </w:rPr>
      </w:pPr>
    </w:p>
    <w:p w:rsidR="00EB0545" w:rsidRDefault="00EB0545" w:rsidP="00EB0545">
      <w:pPr>
        <w:ind w:left="360"/>
        <w:jc w:val="both"/>
        <w:rPr>
          <w:b/>
        </w:rPr>
      </w:pPr>
      <w:r>
        <w:rPr>
          <w:rFonts w:eastAsia="Calibri"/>
          <w:b/>
          <w:bCs/>
          <w:lang w:eastAsia="en-US"/>
        </w:rPr>
        <w:t xml:space="preserve"> </w:t>
      </w:r>
    </w:p>
    <w:p w:rsidR="00EB0545" w:rsidRDefault="00EB0545" w:rsidP="00EB0545">
      <w:pPr>
        <w:ind w:left="360"/>
        <w:jc w:val="both"/>
        <w:rPr>
          <w:b/>
        </w:rPr>
      </w:pP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глубоко и всесторонне усвоил материал, уверенно, логично, последоват</w:t>
            </w:r>
            <w:r>
              <w:rPr>
                <w:bCs/>
              </w:rPr>
              <w:t xml:space="preserve">ельно и грамотно его излагает, </w:t>
            </w:r>
            <w:r w:rsidRPr="000B045D">
              <w:rPr>
                <w:bCs/>
              </w:rPr>
              <w:t xml:space="preserve">опираясь на знания основной и дополнительной литературы, 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делает квалифицированные выводы и обобщения;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достаточном уровне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слабо аргументирует научные положения;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практически не способен сформулировать выводы и обобщения;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частично владеет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не усвоил значительной части материала;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 не может аргументировать научные положения;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формулирует квалифицированных выводов и обобщений;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владеет системой понятий.</w:t>
            </w:r>
          </w:p>
        </w:tc>
      </w:tr>
    </w:tbl>
    <w:p w:rsidR="00EB0545" w:rsidRPr="000B045D" w:rsidRDefault="00EB0545" w:rsidP="00EB0545">
      <w:pPr>
        <w:jc w:val="center"/>
        <w:rPr>
          <w:bCs/>
        </w:rPr>
      </w:pP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(продвинутый уровень </w:t>
      </w:r>
      <w:r w:rsidRPr="000B045D">
        <w:rPr>
          <w:b/>
          <w:bCs/>
          <w:vanish/>
        </w:rPr>
        <w:t>но овень сформированности компетенции)</w:t>
      </w:r>
      <w:r w:rsidRPr="000B045D">
        <w:rPr>
          <w:b/>
          <w:bCs/>
        </w:rPr>
        <w:t>сформированности компетенции)</w:t>
      </w:r>
    </w:p>
    <w:p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</w:t>
            </w:r>
            <w:r>
              <w:rPr>
                <w:bCs/>
              </w:rPr>
              <w:t>ние, используя научные понятия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0545" w:rsidRPr="000B045D" w:rsidRDefault="00EB0545" w:rsidP="00EB0545">
      <w:pPr>
        <w:jc w:val="center"/>
        <w:rPr>
          <w:bCs/>
        </w:rPr>
      </w:pPr>
    </w:p>
    <w:p w:rsidR="00EB0545" w:rsidRDefault="00EB0545" w:rsidP="00EB0545">
      <w:pPr>
        <w:jc w:val="center"/>
        <w:rPr>
          <w:b/>
        </w:rPr>
      </w:pPr>
    </w:p>
    <w:p w:rsidR="00EB0545" w:rsidRPr="000B045D" w:rsidRDefault="00EB0545" w:rsidP="00EB0545">
      <w:pPr>
        <w:jc w:val="center"/>
        <w:rPr>
          <w:bCs/>
        </w:rPr>
      </w:pPr>
      <w:r w:rsidRPr="000B045D">
        <w:rPr>
          <w:b/>
        </w:rPr>
        <w:t xml:space="preserve">Критерии оценки владения студентами навыками </w:t>
      </w:r>
      <w:r w:rsidRPr="000B045D"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B0545" w:rsidRPr="000B045D" w:rsidRDefault="00EB0545" w:rsidP="00EB0545">
      <w:pPr>
        <w:jc w:val="center"/>
        <w:rPr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166DC1" w:rsidTr="002F22D5">
        <w:trPr>
          <w:jc w:val="center"/>
        </w:trPr>
        <w:tc>
          <w:tcPr>
            <w:tcW w:w="1390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</w:t>
            </w:r>
            <w:r>
              <w:rPr>
                <w:bCs/>
              </w:rPr>
              <w:t>связи и диалектическом развитии, решены все практические задания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логики, при выполнении проблемно-графических задач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B0545" w:rsidRDefault="00EB0545" w:rsidP="00EB0545">
      <w:pPr>
        <w:ind w:left="360"/>
        <w:jc w:val="both"/>
        <w:rPr>
          <w:b/>
        </w:rPr>
      </w:pPr>
    </w:p>
    <w:p w:rsidR="00980182" w:rsidRPr="00980182" w:rsidRDefault="00980182" w:rsidP="00980182">
      <w:pPr>
        <w:pStyle w:val="a5"/>
        <w:widowControl/>
        <w:numPr>
          <w:ilvl w:val="0"/>
          <w:numId w:val="33"/>
        </w:numPr>
        <w:jc w:val="both"/>
        <w:rPr>
          <w:b/>
          <w:bCs/>
        </w:rPr>
      </w:pPr>
      <w:r w:rsidRPr="00980182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80182" w:rsidRDefault="00980182" w:rsidP="00980182">
      <w:pPr>
        <w:pStyle w:val="a5"/>
        <w:rPr>
          <w:b/>
        </w:rPr>
      </w:pPr>
    </w:p>
    <w:p w:rsidR="00980182" w:rsidRPr="00DC11F5" w:rsidRDefault="00980182" w:rsidP="00980182">
      <w:pPr>
        <w:ind w:firstLine="696"/>
        <w:jc w:val="both"/>
        <w:rPr>
          <w:u w:val="single"/>
        </w:rPr>
      </w:pPr>
      <w:r w:rsidRPr="00DC11F5">
        <w:rPr>
          <w:u w:val="single"/>
        </w:rPr>
        <w:t>Вопросы для проверки т</w:t>
      </w:r>
      <w:r>
        <w:rPr>
          <w:u w:val="single"/>
        </w:rPr>
        <w:t>еоретических знаний студентов</w:t>
      </w:r>
      <w:r w:rsidRPr="00DC11F5">
        <w:rPr>
          <w:u w:val="single"/>
        </w:rPr>
        <w:t xml:space="preserve"> (пороговый уровень формирования компетенции):</w:t>
      </w:r>
    </w:p>
    <w:p w:rsidR="00EB0545" w:rsidRPr="00DC11F5" w:rsidRDefault="00EB0545" w:rsidP="00EB0545">
      <w:pPr>
        <w:ind w:left="360"/>
        <w:jc w:val="both"/>
        <w:rPr>
          <w:b/>
        </w:rPr>
      </w:pPr>
    </w:p>
    <w:p w:rsidR="00EB0545" w:rsidRDefault="00EB0545" w:rsidP="00EB0545">
      <w:pPr>
        <w:pStyle w:val="a5"/>
        <w:rPr>
          <w:b/>
        </w:rPr>
      </w:pPr>
      <w:r>
        <w:rPr>
          <w:b/>
        </w:rPr>
        <w:t xml:space="preserve"> </w:t>
      </w:r>
    </w:p>
    <w:p w:rsidR="00980182" w:rsidRDefault="00980182" w:rsidP="00980182">
      <w:pPr>
        <w:pStyle w:val="a5"/>
        <w:jc w:val="both"/>
      </w:pPr>
      <w:r>
        <w:t>1.</w:t>
      </w:r>
      <w:r w:rsidRPr="00EF57FC">
        <w:t xml:space="preserve">Классификация и виды   керамики. Основные отличительные свойства и особенности использования гончарных масс, майолики, фаянса, фарфора. </w:t>
      </w:r>
    </w:p>
    <w:p w:rsidR="00980182" w:rsidRPr="00EF57FC" w:rsidRDefault="00980182" w:rsidP="00980182">
      <w:pPr>
        <w:pStyle w:val="a5"/>
        <w:jc w:val="both"/>
        <w:rPr>
          <w:b/>
          <w:i/>
        </w:rPr>
      </w:pPr>
      <w:r w:rsidRPr="00EF57FC">
        <w:t>2.</w:t>
      </w:r>
      <w:r>
        <w:t xml:space="preserve"> </w:t>
      </w:r>
      <w:r w:rsidRPr="00EF57FC">
        <w:t xml:space="preserve">Отличительные особенности изделий народных промыслов.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3.   Классификация глин.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4.   Окраска глин в сухом виде и после обжига. Способы изменения окраски обожженных глин добавками соединений кальция, изменением газовой среды в процессе обжига.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5.   Усадочные свойства глин и способы корректировки усадки.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6.   Пластичность масс на основе глин и методы изменения пластичности.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7.   Особенности использования кварцевых материалов и шамота для разных видов керамических масс в качестве отощающих материалов.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8.   Составы гончарных масс, майолики, фаянса, фарфора. Использование сырьевых материалов местного происхождения для изделий народных помыслов. </w:t>
      </w:r>
    </w:p>
    <w:p w:rsidR="00980182" w:rsidRPr="00EF57FC" w:rsidRDefault="00980182" w:rsidP="00980182">
      <w:pPr>
        <w:pStyle w:val="a5"/>
        <w:ind w:left="708"/>
      </w:pPr>
      <w:r>
        <w:t>9</w:t>
      </w:r>
      <w:r w:rsidRPr="00EF57FC">
        <w:t xml:space="preserve">.    Методы  определения основных свойств керамических масс: пластичности, усадки, пористости (по водопоглощению). </w:t>
      </w:r>
    </w:p>
    <w:p w:rsidR="00980182" w:rsidRPr="00EF57FC" w:rsidRDefault="00980182" w:rsidP="00980182">
      <w:pPr>
        <w:ind w:left="705"/>
        <w:jc w:val="both"/>
      </w:pPr>
      <w:r>
        <w:t>10</w:t>
      </w:r>
      <w:r w:rsidRPr="00EF57FC">
        <w:t xml:space="preserve">.  Способы оформления изделий народных промыслов (пластичность, влажность, механическая прочность масс):  ручной лепки; вытягивания на гончарном круге; набивки; раскатки; формования шаблоном; литьем из шликеров. </w:t>
      </w:r>
    </w:p>
    <w:p w:rsidR="00980182" w:rsidRPr="00EF57FC" w:rsidRDefault="00980182" w:rsidP="00980182">
      <w:pPr>
        <w:ind w:left="705"/>
        <w:jc w:val="both"/>
      </w:pPr>
      <w:r>
        <w:t>11</w:t>
      </w:r>
      <w:r w:rsidRPr="00EF57FC">
        <w:t>.  Требования к пластичности, влажности, механической прочности масс для различных способов формования.</w:t>
      </w:r>
    </w:p>
    <w:p w:rsidR="00980182" w:rsidRPr="00EF57FC" w:rsidRDefault="00980182" w:rsidP="00980182">
      <w:pPr>
        <w:ind w:firstLine="705"/>
        <w:jc w:val="both"/>
      </w:pPr>
      <w:r>
        <w:t>12</w:t>
      </w:r>
      <w:r w:rsidRPr="00EF57FC">
        <w:t xml:space="preserve">.   Режимы обжига  керамических изделий. </w:t>
      </w:r>
    </w:p>
    <w:p w:rsidR="00980182" w:rsidRPr="00EF57FC" w:rsidRDefault="00980182" w:rsidP="00980182">
      <w:pPr>
        <w:ind w:firstLine="705"/>
        <w:jc w:val="both"/>
      </w:pPr>
      <w:r>
        <w:t>13</w:t>
      </w:r>
      <w:r w:rsidRPr="00EF57FC">
        <w:t xml:space="preserve">.  Способы контроля процесса обжига. </w:t>
      </w:r>
    </w:p>
    <w:p w:rsidR="00980182" w:rsidRPr="00EF57FC" w:rsidRDefault="00980182" w:rsidP="00980182">
      <w:pPr>
        <w:ind w:left="705"/>
        <w:jc w:val="both"/>
      </w:pPr>
      <w:r>
        <w:t>14</w:t>
      </w:r>
      <w:r w:rsidRPr="00EF57FC">
        <w:t>.   Воздействие  окислительной и восстановительной газовой среды в печи на технологические и декоративные свойства керамики.</w:t>
      </w:r>
    </w:p>
    <w:p w:rsidR="00980182" w:rsidRPr="00EF57FC" w:rsidRDefault="00980182" w:rsidP="00980182">
      <w:pPr>
        <w:ind w:firstLine="705"/>
        <w:jc w:val="both"/>
      </w:pPr>
      <w:r>
        <w:t>15</w:t>
      </w:r>
      <w:r w:rsidRPr="00EF57FC">
        <w:t>.  Способы декорирования по влажному и сухому полуфабрикату.</w:t>
      </w:r>
    </w:p>
    <w:p w:rsidR="00980182" w:rsidRPr="00EF57FC" w:rsidRDefault="00980182" w:rsidP="00980182">
      <w:pPr>
        <w:ind w:firstLine="705"/>
        <w:jc w:val="both"/>
      </w:pPr>
      <w:r>
        <w:t>16</w:t>
      </w:r>
      <w:r w:rsidRPr="00EF57FC">
        <w:t xml:space="preserve">.  Способы декорировании полуфабриката после первого обжига. </w:t>
      </w:r>
    </w:p>
    <w:p w:rsidR="00980182" w:rsidRPr="00EF57FC" w:rsidRDefault="00980182" w:rsidP="00980182">
      <w:pPr>
        <w:ind w:firstLine="705"/>
        <w:jc w:val="both"/>
      </w:pPr>
      <w:r>
        <w:t>17</w:t>
      </w:r>
      <w:r w:rsidRPr="00EF57FC">
        <w:t xml:space="preserve">.  Составы, назначение и свойства ангобов. </w:t>
      </w:r>
    </w:p>
    <w:p w:rsidR="00980182" w:rsidRPr="00EF57FC" w:rsidRDefault="00980182" w:rsidP="00980182">
      <w:pPr>
        <w:ind w:firstLine="705"/>
        <w:jc w:val="both"/>
      </w:pPr>
      <w:r>
        <w:t>18</w:t>
      </w:r>
      <w:r w:rsidRPr="00EF57FC">
        <w:t>.  Приготовление цветных ангобов.</w:t>
      </w:r>
    </w:p>
    <w:p w:rsidR="00980182" w:rsidRPr="00EF57FC" w:rsidRDefault="00980182" w:rsidP="00980182">
      <w:pPr>
        <w:ind w:firstLine="705"/>
        <w:jc w:val="both"/>
      </w:pPr>
      <w:r>
        <w:t>19</w:t>
      </w:r>
      <w:r w:rsidRPr="00EF57FC">
        <w:t xml:space="preserve">.  Способы нанесения ангобов. </w:t>
      </w:r>
    </w:p>
    <w:p w:rsidR="00980182" w:rsidRPr="00EF57FC" w:rsidRDefault="00980182" w:rsidP="00980182">
      <w:pPr>
        <w:ind w:firstLine="705"/>
        <w:jc w:val="both"/>
      </w:pPr>
      <w:r>
        <w:t>20</w:t>
      </w:r>
      <w:r w:rsidRPr="00EF57FC">
        <w:t>.  Виды и составы глазурей.</w:t>
      </w:r>
    </w:p>
    <w:p w:rsidR="00980182" w:rsidRPr="00EF57FC" w:rsidRDefault="00980182" w:rsidP="00980182">
      <w:pPr>
        <w:ind w:firstLine="705"/>
        <w:jc w:val="both"/>
      </w:pPr>
      <w:r>
        <w:t>21</w:t>
      </w:r>
      <w:r w:rsidRPr="00EF57FC">
        <w:t>.  Назначение и свойства глазурей.</w:t>
      </w:r>
    </w:p>
    <w:p w:rsidR="00980182" w:rsidRPr="00EF57FC" w:rsidRDefault="00980182" w:rsidP="00980182">
      <w:pPr>
        <w:ind w:firstLine="705"/>
        <w:jc w:val="both"/>
      </w:pPr>
      <w:r>
        <w:t>22</w:t>
      </w:r>
      <w:r w:rsidRPr="00EF57FC">
        <w:t xml:space="preserve">. Факторы, определяющие подбор глазури к керамической подложке. </w:t>
      </w:r>
    </w:p>
    <w:p w:rsidR="00980182" w:rsidRPr="00EF57FC" w:rsidRDefault="00980182" w:rsidP="00980182">
      <w:pPr>
        <w:ind w:firstLine="705"/>
        <w:jc w:val="both"/>
      </w:pPr>
      <w:r>
        <w:t>23</w:t>
      </w:r>
      <w:r w:rsidRPr="00EF57FC">
        <w:t>. Приготовление цветных глазурей.</w:t>
      </w:r>
    </w:p>
    <w:p w:rsidR="00980182" w:rsidRPr="00EF57FC" w:rsidRDefault="00980182" w:rsidP="00980182">
      <w:pPr>
        <w:ind w:firstLine="705"/>
        <w:jc w:val="both"/>
      </w:pPr>
      <w:r>
        <w:t>24</w:t>
      </w:r>
      <w:r w:rsidRPr="00EF57FC">
        <w:t>. Способы нанесения глазурей.</w:t>
      </w:r>
    </w:p>
    <w:p w:rsidR="00980182" w:rsidRPr="00EF57FC" w:rsidRDefault="00980182" w:rsidP="00980182">
      <w:pPr>
        <w:ind w:firstLine="705"/>
        <w:jc w:val="both"/>
      </w:pPr>
      <w:r>
        <w:t>25</w:t>
      </w:r>
      <w:r w:rsidRPr="00EF57FC">
        <w:t>.  Декорирование керамики подглазурными красками.</w:t>
      </w:r>
    </w:p>
    <w:p w:rsidR="00980182" w:rsidRPr="00EF57FC" w:rsidRDefault="00980182" w:rsidP="00980182">
      <w:pPr>
        <w:ind w:firstLine="705"/>
        <w:jc w:val="both"/>
      </w:pPr>
      <w:r w:rsidRPr="00EF57FC">
        <w:t>2</w:t>
      </w:r>
      <w:r>
        <w:t>6</w:t>
      </w:r>
      <w:r w:rsidRPr="00EF57FC">
        <w:t>.  Декорирование керамики  надглазурными красками.</w:t>
      </w:r>
    </w:p>
    <w:p w:rsidR="00980182" w:rsidRPr="00EF57FC" w:rsidRDefault="00980182" w:rsidP="00980182">
      <w:pPr>
        <w:widowControl/>
        <w:autoSpaceDE/>
        <w:autoSpaceDN/>
        <w:adjustRightInd/>
        <w:ind w:left="705"/>
      </w:pPr>
      <w:r>
        <w:t>27</w:t>
      </w:r>
      <w:r w:rsidRPr="00EF57FC">
        <w:t>.  Особенности использования современной базы керамических материалов для создания изделий традиционных  народных промыслов.</w:t>
      </w:r>
    </w:p>
    <w:p w:rsidR="00980182" w:rsidRDefault="00980182" w:rsidP="00980182">
      <w:pPr>
        <w:widowControl/>
        <w:autoSpaceDE/>
        <w:autoSpaceDN/>
        <w:adjustRightInd/>
        <w:ind w:left="705"/>
      </w:pPr>
      <w:r>
        <w:t>28</w:t>
      </w:r>
      <w:r w:rsidRPr="00EF57FC">
        <w:t>.  Нормативные требования к керамическим изделиям утилитарного назначения.</w:t>
      </w:r>
    </w:p>
    <w:p w:rsidR="004902FF" w:rsidRDefault="004902FF" w:rsidP="00980182">
      <w:pPr>
        <w:widowControl/>
        <w:autoSpaceDE/>
        <w:autoSpaceDN/>
        <w:adjustRightInd/>
        <w:ind w:left="705"/>
      </w:pPr>
    </w:p>
    <w:p w:rsidR="004902FF" w:rsidRDefault="004902FF" w:rsidP="004902FF">
      <w:pPr>
        <w:jc w:val="center"/>
        <w:rPr>
          <w:b/>
          <w:bCs/>
        </w:rPr>
      </w:pPr>
      <w:r w:rsidRPr="009D3A8D">
        <w:rPr>
          <w:b/>
          <w:bCs/>
        </w:rPr>
        <w:t xml:space="preserve">Примерный список вопросов к </w:t>
      </w:r>
      <w:r>
        <w:rPr>
          <w:b/>
          <w:bCs/>
        </w:rPr>
        <w:t>э</w:t>
      </w:r>
      <w:r w:rsidR="004D24AF">
        <w:rPr>
          <w:b/>
          <w:bCs/>
        </w:rPr>
        <w:t>к</w:t>
      </w:r>
      <w:r>
        <w:rPr>
          <w:b/>
          <w:bCs/>
        </w:rPr>
        <w:t>замену</w:t>
      </w:r>
      <w:r w:rsidRPr="009D3A8D">
        <w:rPr>
          <w:b/>
          <w:bCs/>
        </w:rPr>
        <w:t xml:space="preserve"> </w:t>
      </w:r>
    </w:p>
    <w:p w:rsidR="004902FF" w:rsidRDefault="004902FF" w:rsidP="004D24AF">
      <w:pPr>
        <w:jc w:val="both"/>
        <w:rPr>
          <w:b/>
          <w:bCs/>
        </w:rPr>
      </w:pPr>
    </w:p>
    <w:p w:rsidR="004D24AF" w:rsidRDefault="004D24A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 xml:space="preserve">Основные свойства глинистых материалов. </w:t>
      </w:r>
    </w:p>
    <w:p w:rsidR="004D24AF" w:rsidRDefault="004D24A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Влияние гранулометрического, минералогического и химического состав</w:t>
      </w:r>
      <w:r w:rsidR="006D2366">
        <w:rPr>
          <w:bCs/>
        </w:rPr>
        <w:t>а глин на свойства керамических масс.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Роль отощающих материалов в керамическом материале.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Какие виды отощающих материалов применяют в производствах традиционной керамики.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 xml:space="preserve">Значение плавней в керамическом материале. </w:t>
      </w:r>
      <w:r w:rsidR="00105E1F">
        <w:rPr>
          <w:bCs/>
        </w:rPr>
        <w:t>Виды и с</w:t>
      </w:r>
      <w:r>
        <w:rPr>
          <w:bCs/>
        </w:rPr>
        <w:t>войства плавней.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Влияние плавней на пористость керамики.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Обогащение глинистых, плавней и отощающих материалов.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Различие технологических схем изготовления фарфора, фаянса, майолики.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Декоративные шамотированные массы для интерьерных и экстерьерных изделий.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Как классифицируется шамот и его свойства.</w:t>
      </w:r>
    </w:p>
    <w:p w:rsidR="006D2366" w:rsidRDefault="006D2366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Основные технологические процессы приготовления керамических масс.</w:t>
      </w:r>
    </w:p>
    <w:p w:rsidR="006D2366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Технические и эстетические характеристики керамических материалов.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Требования, предъявляемые к различным керамическим изделиям.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Формовочные свойства глин, керамических материалов и их определения.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Реологические  свойства шликера, методы их определения.</w:t>
      </w:r>
    </w:p>
    <w:p w:rsidR="00105E1F" w:rsidRDefault="00105E1F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Режимы сушки керамических изделий. Какие виды сушки бывают в производствах керамических изделий.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Значение процессов</w:t>
      </w:r>
      <w:r w:rsidR="00105E1F">
        <w:rPr>
          <w:bCs/>
        </w:rPr>
        <w:t xml:space="preserve"> обжига</w:t>
      </w:r>
      <w:r>
        <w:rPr>
          <w:bCs/>
        </w:rPr>
        <w:t xml:space="preserve"> в изготовлении керамических изделий. Режимы обжига твердого и мягкого фарфора.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В чем заключается различие режимов обжига в камерных и туннельных печах?</w:t>
      </w:r>
    </w:p>
    <w:p w:rsidR="00C463EC" w:rsidRDefault="00C463E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Особенность обжига фарфоровых изделий.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Способы декорирования керамических изделий.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Особенность подглазурного декора.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Декорирование керамических изделий ангобами.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Керамические краски, пигменты и их различие.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Особенности надглазурного декора.</w:t>
      </w:r>
    </w:p>
    <w:p w:rsidR="00A835FC" w:rsidRDefault="00A835F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Нанесение декора с помощью растворов солей металлов.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Режимы обжига декорированных изделий.</w:t>
      </w:r>
    </w:p>
    <w:p w:rsidR="00091E11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Глазури и их классификация.</w:t>
      </w:r>
    </w:p>
    <w:p w:rsidR="00A835FC" w:rsidRDefault="00091E11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Роль глазури</w:t>
      </w:r>
      <w:r w:rsidR="00A835FC">
        <w:rPr>
          <w:bCs/>
        </w:rPr>
        <w:t xml:space="preserve"> в керамическом изделии.</w:t>
      </w:r>
    </w:p>
    <w:p w:rsidR="00A835FC" w:rsidRDefault="00A835F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>Температура обжига глазурованных изделий.</w:t>
      </w:r>
    </w:p>
    <w:p w:rsidR="00105E1F" w:rsidRPr="004D24AF" w:rsidRDefault="00A835FC" w:rsidP="004D24AF">
      <w:pPr>
        <w:pStyle w:val="a5"/>
        <w:numPr>
          <w:ilvl w:val="3"/>
          <w:numId w:val="40"/>
        </w:numPr>
        <w:jc w:val="both"/>
        <w:rPr>
          <w:bCs/>
        </w:rPr>
      </w:pPr>
      <w:r>
        <w:rPr>
          <w:bCs/>
        </w:rPr>
        <w:t xml:space="preserve">Дефекты, </w:t>
      </w:r>
      <w:r w:rsidR="0089568A">
        <w:rPr>
          <w:bCs/>
        </w:rPr>
        <w:t>причины брака</w:t>
      </w:r>
      <w:r>
        <w:rPr>
          <w:bCs/>
        </w:rPr>
        <w:t xml:space="preserve"> </w:t>
      </w:r>
      <w:r w:rsidR="0089568A">
        <w:rPr>
          <w:bCs/>
        </w:rPr>
        <w:t>на керамических изделиях.</w:t>
      </w:r>
      <w:r w:rsidR="00091E11">
        <w:rPr>
          <w:bCs/>
        </w:rPr>
        <w:t xml:space="preserve"> </w:t>
      </w:r>
      <w:r w:rsidR="00105E1F">
        <w:rPr>
          <w:bCs/>
        </w:rPr>
        <w:t xml:space="preserve">  </w:t>
      </w:r>
    </w:p>
    <w:p w:rsidR="004902FF" w:rsidRPr="00EF57FC" w:rsidRDefault="004902FF" w:rsidP="00980182">
      <w:pPr>
        <w:widowControl/>
        <w:autoSpaceDE/>
        <w:autoSpaceDN/>
        <w:adjustRightInd/>
        <w:ind w:left="705"/>
      </w:pPr>
    </w:p>
    <w:p w:rsidR="00980182" w:rsidRPr="00EF57FC" w:rsidRDefault="00980182" w:rsidP="00980182">
      <w:pPr>
        <w:widowControl/>
        <w:autoSpaceDE/>
        <w:autoSpaceDN/>
        <w:adjustRightInd/>
        <w:ind w:left="705"/>
        <w:rPr>
          <w:b/>
          <w:i/>
        </w:rPr>
      </w:pPr>
    </w:p>
    <w:p w:rsidR="00EB0545" w:rsidRDefault="00EB0545" w:rsidP="00EB0545">
      <w:pPr>
        <w:pStyle w:val="a5"/>
        <w:rPr>
          <w:b/>
        </w:rPr>
      </w:pPr>
      <w:r>
        <w:rPr>
          <w:b/>
        </w:rPr>
        <w:t xml:space="preserve"> </w:t>
      </w:r>
    </w:p>
    <w:p w:rsidR="00EB0545" w:rsidRDefault="00EB0545" w:rsidP="00EB0545">
      <w:pPr>
        <w:pStyle w:val="a5"/>
        <w:rPr>
          <w:b/>
        </w:rPr>
      </w:pPr>
    </w:p>
    <w:p w:rsidR="00EB0545" w:rsidRPr="00EF57FC" w:rsidRDefault="00EB0545" w:rsidP="007D40E4">
      <w:pPr>
        <w:pStyle w:val="a5"/>
        <w:jc w:val="both"/>
      </w:pPr>
    </w:p>
    <w:sectPr w:rsidR="00EB0545" w:rsidRPr="00EF57FC" w:rsidSect="00352137">
      <w:footerReference w:type="default" r:id="rId10"/>
      <w:pgSz w:w="11906" w:h="16838"/>
      <w:pgMar w:top="1134" w:right="850" w:bottom="56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26B" w:rsidRDefault="0066626B" w:rsidP="00AB3A72">
      <w:r>
        <w:separator/>
      </w:r>
    </w:p>
  </w:endnote>
  <w:endnote w:type="continuationSeparator" w:id="0">
    <w:p w:rsidR="0066626B" w:rsidRDefault="0066626B" w:rsidP="00AB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3531509"/>
      <w:docPartObj>
        <w:docPartGallery w:val="Page Numbers (Bottom of Page)"/>
        <w:docPartUnique/>
      </w:docPartObj>
    </w:sdtPr>
    <w:sdtEndPr/>
    <w:sdtContent>
      <w:p w:rsidR="00F65182" w:rsidRDefault="00F651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329">
          <w:rPr>
            <w:noProof/>
          </w:rPr>
          <w:t>4</w:t>
        </w:r>
        <w:r>
          <w:fldChar w:fldCharType="end"/>
        </w:r>
      </w:p>
    </w:sdtContent>
  </w:sdt>
  <w:p w:rsidR="00F65182" w:rsidRDefault="00F6518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26B" w:rsidRDefault="0066626B" w:rsidP="00AB3A72">
      <w:r>
        <w:separator/>
      </w:r>
    </w:p>
  </w:footnote>
  <w:footnote w:type="continuationSeparator" w:id="0">
    <w:p w:rsidR="0066626B" w:rsidRDefault="0066626B" w:rsidP="00AB3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ACF"/>
    <w:multiLevelType w:val="hybridMultilevel"/>
    <w:tmpl w:val="C70CC952"/>
    <w:lvl w:ilvl="0" w:tplc="C6040A0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2926DF"/>
    <w:multiLevelType w:val="hybridMultilevel"/>
    <w:tmpl w:val="213A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736820"/>
    <w:multiLevelType w:val="hybridMultilevel"/>
    <w:tmpl w:val="B05C6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30674F5"/>
    <w:multiLevelType w:val="hybridMultilevel"/>
    <w:tmpl w:val="D40E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C207F"/>
    <w:multiLevelType w:val="hybridMultilevel"/>
    <w:tmpl w:val="7E9ED95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E00079"/>
    <w:multiLevelType w:val="hybridMultilevel"/>
    <w:tmpl w:val="06D8C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2">
    <w:nsid w:val="16EB6D7D"/>
    <w:multiLevelType w:val="hybridMultilevel"/>
    <w:tmpl w:val="37CE64E8"/>
    <w:lvl w:ilvl="0" w:tplc="773EE1BA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645CA1"/>
    <w:multiLevelType w:val="hybridMultilevel"/>
    <w:tmpl w:val="5F68AFBA"/>
    <w:lvl w:ilvl="0" w:tplc="682E355E">
      <w:numFmt w:val="bullet"/>
      <w:lvlText w:val="−"/>
      <w:lvlJc w:val="left"/>
      <w:pPr>
        <w:ind w:left="7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1F56A06"/>
    <w:multiLevelType w:val="hybridMultilevel"/>
    <w:tmpl w:val="06649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CE4BF3"/>
    <w:multiLevelType w:val="hybridMultilevel"/>
    <w:tmpl w:val="30B4EA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6E7BF5"/>
    <w:multiLevelType w:val="hybridMultilevel"/>
    <w:tmpl w:val="A40AB3B4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856EF1"/>
    <w:multiLevelType w:val="hybridMultilevel"/>
    <w:tmpl w:val="241CC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653C18"/>
    <w:multiLevelType w:val="hybridMultilevel"/>
    <w:tmpl w:val="D40E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CF7F3D"/>
    <w:multiLevelType w:val="hybridMultilevel"/>
    <w:tmpl w:val="E4089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3B3910"/>
    <w:multiLevelType w:val="hybridMultilevel"/>
    <w:tmpl w:val="9D067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7252A2"/>
    <w:multiLevelType w:val="hybridMultilevel"/>
    <w:tmpl w:val="AEC67170"/>
    <w:lvl w:ilvl="0" w:tplc="2EE675E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47097287"/>
    <w:multiLevelType w:val="hybridMultilevel"/>
    <w:tmpl w:val="0EA42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833076B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300636"/>
    <w:multiLevelType w:val="hybridMultilevel"/>
    <w:tmpl w:val="AA3A26A4"/>
    <w:lvl w:ilvl="0" w:tplc="682E355E">
      <w:numFmt w:val="bullet"/>
      <w:lvlText w:val="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B51170"/>
    <w:multiLevelType w:val="hybridMultilevel"/>
    <w:tmpl w:val="5B9E1994"/>
    <w:lvl w:ilvl="0" w:tplc="AF84C7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C71677"/>
    <w:multiLevelType w:val="hybridMultilevel"/>
    <w:tmpl w:val="54C22B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61134C"/>
    <w:multiLevelType w:val="hybridMultilevel"/>
    <w:tmpl w:val="15302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D2098E"/>
    <w:multiLevelType w:val="hybridMultilevel"/>
    <w:tmpl w:val="5D3C5336"/>
    <w:lvl w:ilvl="0" w:tplc="0419001B">
      <w:start w:val="1"/>
      <w:numFmt w:val="lowerRoman"/>
      <w:lvlText w:val="%1."/>
      <w:lvlJc w:val="righ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7">
    <w:nsid w:val="591C59C9"/>
    <w:multiLevelType w:val="hybridMultilevel"/>
    <w:tmpl w:val="6F3005E4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1038B2"/>
    <w:multiLevelType w:val="multilevel"/>
    <w:tmpl w:val="93A6CC5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9">
    <w:nsid w:val="5B516A42"/>
    <w:multiLevelType w:val="hybridMultilevel"/>
    <w:tmpl w:val="213A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B934D8E"/>
    <w:multiLevelType w:val="hybridMultilevel"/>
    <w:tmpl w:val="F43A0290"/>
    <w:lvl w:ilvl="0" w:tplc="682E355E">
      <w:numFmt w:val="bullet"/>
      <w:lvlText w:val="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B56D1E"/>
    <w:multiLevelType w:val="multilevel"/>
    <w:tmpl w:val="E98AFF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C9145C0"/>
    <w:multiLevelType w:val="hybridMultilevel"/>
    <w:tmpl w:val="EC484E20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FE787F"/>
    <w:multiLevelType w:val="hybridMultilevel"/>
    <w:tmpl w:val="41DE3BC0"/>
    <w:lvl w:ilvl="0" w:tplc="C142B67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AC179E"/>
    <w:multiLevelType w:val="multilevel"/>
    <w:tmpl w:val="6AD0272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635207E"/>
    <w:multiLevelType w:val="hybridMultilevel"/>
    <w:tmpl w:val="439287E6"/>
    <w:lvl w:ilvl="0" w:tplc="682E355E">
      <w:numFmt w:val="bullet"/>
      <w:lvlText w:val="−"/>
      <w:lvlJc w:val="left"/>
      <w:pPr>
        <w:ind w:left="132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7">
    <w:nsid w:val="784C5A07"/>
    <w:multiLevelType w:val="hybridMultilevel"/>
    <w:tmpl w:val="2AD0D6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8"/>
  </w:num>
  <w:num w:numId="3">
    <w:abstractNumId w:val="4"/>
  </w:num>
  <w:num w:numId="4">
    <w:abstractNumId w:val="48"/>
  </w:num>
  <w:num w:numId="5">
    <w:abstractNumId w:val="20"/>
  </w:num>
  <w:num w:numId="6">
    <w:abstractNumId w:val="7"/>
  </w:num>
  <w:num w:numId="7">
    <w:abstractNumId w:val="1"/>
  </w:num>
  <w:num w:numId="8">
    <w:abstractNumId w:val="2"/>
  </w:num>
  <w:num w:numId="9">
    <w:abstractNumId w:val="14"/>
  </w:num>
  <w:num w:numId="10">
    <w:abstractNumId w:val="15"/>
  </w:num>
  <w:num w:numId="11">
    <w:abstractNumId w:val="5"/>
  </w:num>
  <w:num w:numId="12">
    <w:abstractNumId w:val="47"/>
  </w:num>
  <w:num w:numId="13">
    <w:abstractNumId w:val="30"/>
  </w:num>
  <w:num w:numId="14">
    <w:abstractNumId w:val="16"/>
  </w:num>
  <w:num w:numId="15">
    <w:abstractNumId w:val="28"/>
  </w:num>
  <w:num w:numId="16">
    <w:abstractNumId w:val="41"/>
  </w:num>
  <w:num w:numId="17">
    <w:abstractNumId w:val="12"/>
  </w:num>
  <w:num w:numId="18">
    <w:abstractNumId w:val="9"/>
  </w:num>
  <w:num w:numId="19">
    <w:abstractNumId w:val="44"/>
  </w:num>
  <w:num w:numId="20">
    <w:abstractNumId w:val="0"/>
  </w:num>
  <w:num w:numId="21">
    <w:abstractNumId w:val="27"/>
  </w:num>
  <w:num w:numId="22">
    <w:abstractNumId w:val="33"/>
  </w:num>
  <w:num w:numId="23">
    <w:abstractNumId w:val="29"/>
  </w:num>
  <w:num w:numId="24">
    <w:abstractNumId w:val="37"/>
  </w:num>
  <w:num w:numId="25">
    <w:abstractNumId w:val="21"/>
  </w:num>
  <w:num w:numId="26">
    <w:abstractNumId w:val="11"/>
  </w:num>
  <w:num w:numId="27">
    <w:abstractNumId w:val="13"/>
  </w:num>
  <w:num w:numId="28">
    <w:abstractNumId w:val="46"/>
  </w:num>
  <w:num w:numId="29">
    <w:abstractNumId w:val="32"/>
  </w:num>
  <w:num w:numId="30">
    <w:abstractNumId w:val="40"/>
  </w:num>
  <w:num w:numId="31">
    <w:abstractNumId w:val="22"/>
  </w:num>
  <w:num w:numId="32">
    <w:abstractNumId w:val="42"/>
  </w:num>
  <w:num w:numId="33">
    <w:abstractNumId w:val="26"/>
  </w:num>
  <w:num w:numId="34">
    <w:abstractNumId w:val="2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31"/>
  </w:num>
  <w:num w:numId="45">
    <w:abstractNumId w:val="45"/>
  </w:num>
  <w:num w:numId="46">
    <w:abstractNumId w:val="34"/>
  </w:num>
  <w:num w:numId="47">
    <w:abstractNumId w:val="18"/>
  </w:num>
  <w:num w:numId="48">
    <w:abstractNumId w:val="23"/>
  </w:num>
  <w:num w:numId="49">
    <w:abstractNumId w:val="8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84"/>
    <w:rsid w:val="00006551"/>
    <w:rsid w:val="000315A8"/>
    <w:rsid w:val="0004545E"/>
    <w:rsid w:val="00050575"/>
    <w:rsid w:val="00066C16"/>
    <w:rsid w:val="0007112C"/>
    <w:rsid w:val="000802E1"/>
    <w:rsid w:val="00080479"/>
    <w:rsid w:val="00087289"/>
    <w:rsid w:val="00091E11"/>
    <w:rsid w:val="00091FC3"/>
    <w:rsid w:val="000A525D"/>
    <w:rsid w:val="000C1EDB"/>
    <w:rsid w:val="000C7148"/>
    <w:rsid w:val="000C7172"/>
    <w:rsid w:val="00103A0D"/>
    <w:rsid w:val="00105E1F"/>
    <w:rsid w:val="00120BBB"/>
    <w:rsid w:val="00120ECD"/>
    <w:rsid w:val="00122B9B"/>
    <w:rsid w:val="00125A55"/>
    <w:rsid w:val="001310E5"/>
    <w:rsid w:val="00136700"/>
    <w:rsid w:val="0013771A"/>
    <w:rsid w:val="00142EAF"/>
    <w:rsid w:val="00160C2D"/>
    <w:rsid w:val="00165868"/>
    <w:rsid w:val="001712D7"/>
    <w:rsid w:val="00177508"/>
    <w:rsid w:val="00180B43"/>
    <w:rsid w:val="0019267F"/>
    <w:rsid w:val="001928D6"/>
    <w:rsid w:val="001956E9"/>
    <w:rsid w:val="001A0F2E"/>
    <w:rsid w:val="001B524F"/>
    <w:rsid w:val="001D3496"/>
    <w:rsid w:val="001D4756"/>
    <w:rsid w:val="001E35B3"/>
    <w:rsid w:val="002034EA"/>
    <w:rsid w:val="00204DAB"/>
    <w:rsid w:val="0021114D"/>
    <w:rsid w:val="00215075"/>
    <w:rsid w:val="00225D88"/>
    <w:rsid w:val="002320FA"/>
    <w:rsid w:val="0023512B"/>
    <w:rsid w:val="002412DC"/>
    <w:rsid w:val="002413EF"/>
    <w:rsid w:val="00243F28"/>
    <w:rsid w:val="00245CC1"/>
    <w:rsid w:val="0026253A"/>
    <w:rsid w:val="00264C17"/>
    <w:rsid w:val="00267249"/>
    <w:rsid w:val="002847F8"/>
    <w:rsid w:val="00284845"/>
    <w:rsid w:val="00293F92"/>
    <w:rsid w:val="0029418B"/>
    <w:rsid w:val="002A5AFC"/>
    <w:rsid w:val="002C480A"/>
    <w:rsid w:val="002E6DE9"/>
    <w:rsid w:val="002F22D5"/>
    <w:rsid w:val="003057BA"/>
    <w:rsid w:val="00311312"/>
    <w:rsid w:val="00323F60"/>
    <w:rsid w:val="00325B0E"/>
    <w:rsid w:val="00344277"/>
    <w:rsid w:val="00345B54"/>
    <w:rsid w:val="00345ED6"/>
    <w:rsid w:val="00352137"/>
    <w:rsid w:val="00360F94"/>
    <w:rsid w:val="0036122E"/>
    <w:rsid w:val="00361339"/>
    <w:rsid w:val="003728D8"/>
    <w:rsid w:val="0037654F"/>
    <w:rsid w:val="0038692C"/>
    <w:rsid w:val="003A1D1E"/>
    <w:rsid w:val="003B5C15"/>
    <w:rsid w:val="003B6C3B"/>
    <w:rsid w:val="003C05D3"/>
    <w:rsid w:val="003C19F3"/>
    <w:rsid w:val="003C2C47"/>
    <w:rsid w:val="003C3612"/>
    <w:rsid w:val="003D3963"/>
    <w:rsid w:val="003D413D"/>
    <w:rsid w:val="003E2EA8"/>
    <w:rsid w:val="003E73FE"/>
    <w:rsid w:val="003F1B57"/>
    <w:rsid w:val="003F5494"/>
    <w:rsid w:val="003F58EB"/>
    <w:rsid w:val="003F7F50"/>
    <w:rsid w:val="003F7F9E"/>
    <w:rsid w:val="00420676"/>
    <w:rsid w:val="00422160"/>
    <w:rsid w:val="00431650"/>
    <w:rsid w:val="00433A41"/>
    <w:rsid w:val="004367DA"/>
    <w:rsid w:val="0044285D"/>
    <w:rsid w:val="00443C75"/>
    <w:rsid w:val="00447FA7"/>
    <w:rsid w:val="004548C7"/>
    <w:rsid w:val="004655D9"/>
    <w:rsid w:val="00481747"/>
    <w:rsid w:val="00486463"/>
    <w:rsid w:val="00487913"/>
    <w:rsid w:val="004902FF"/>
    <w:rsid w:val="00490A62"/>
    <w:rsid w:val="004917F8"/>
    <w:rsid w:val="00497C99"/>
    <w:rsid w:val="004A201A"/>
    <w:rsid w:val="004A2B26"/>
    <w:rsid w:val="004B0C91"/>
    <w:rsid w:val="004B6230"/>
    <w:rsid w:val="004C2404"/>
    <w:rsid w:val="004C7D1F"/>
    <w:rsid w:val="004D24AF"/>
    <w:rsid w:val="004D5249"/>
    <w:rsid w:val="004E3909"/>
    <w:rsid w:val="004F339F"/>
    <w:rsid w:val="005053D7"/>
    <w:rsid w:val="00511B5D"/>
    <w:rsid w:val="00517884"/>
    <w:rsid w:val="00521A17"/>
    <w:rsid w:val="0052230B"/>
    <w:rsid w:val="00527ED4"/>
    <w:rsid w:val="0053035F"/>
    <w:rsid w:val="00530D99"/>
    <w:rsid w:val="00531750"/>
    <w:rsid w:val="00543A7E"/>
    <w:rsid w:val="00552405"/>
    <w:rsid w:val="0056483B"/>
    <w:rsid w:val="00565CA2"/>
    <w:rsid w:val="00570F89"/>
    <w:rsid w:val="005833A1"/>
    <w:rsid w:val="0058458B"/>
    <w:rsid w:val="00584B1B"/>
    <w:rsid w:val="00584E18"/>
    <w:rsid w:val="00585D4C"/>
    <w:rsid w:val="005A13A7"/>
    <w:rsid w:val="005A5746"/>
    <w:rsid w:val="005B4F15"/>
    <w:rsid w:val="005E5217"/>
    <w:rsid w:val="005F1FA6"/>
    <w:rsid w:val="005F405A"/>
    <w:rsid w:val="00605B2C"/>
    <w:rsid w:val="006104F0"/>
    <w:rsid w:val="00610671"/>
    <w:rsid w:val="00617763"/>
    <w:rsid w:val="0063350E"/>
    <w:rsid w:val="00657EE9"/>
    <w:rsid w:val="00663ADC"/>
    <w:rsid w:val="0066626B"/>
    <w:rsid w:val="0067229F"/>
    <w:rsid w:val="006751DB"/>
    <w:rsid w:val="006801B7"/>
    <w:rsid w:val="00681B03"/>
    <w:rsid w:val="00685A24"/>
    <w:rsid w:val="00692540"/>
    <w:rsid w:val="006934B5"/>
    <w:rsid w:val="006B1457"/>
    <w:rsid w:val="006B18B3"/>
    <w:rsid w:val="006B388E"/>
    <w:rsid w:val="006B7BE5"/>
    <w:rsid w:val="006D2366"/>
    <w:rsid w:val="006D4283"/>
    <w:rsid w:val="006E50B5"/>
    <w:rsid w:val="006F1355"/>
    <w:rsid w:val="006F7EA2"/>
    <w:rsid w:val="00702FE7"/>
    <w:rsid w:val="00705F54"/>
    <w:rsid w:val="007069B1"/>
    <w:rsid w:val="00716063"/>
    <w:rsid w:val="00716214"/>
    <w:rsid w:val="00726E84"/>
    <w:rsid w:val="0073516F"/>
    <w:rsid w:val="00742B11"/>
    <w:rsid w:val="00744DE0"/>
    <w:rsid w:val="007547F5"/>
    <w:rsid w:val="007603C2"/>
    <w:rsid w:val="00774DFB"/>
    <w:rsid w:val="00781E71"/>
    <w:rsid w:val="00787341"/>
    <w:rsid w:val="00797CC8"/>
    <w:rsid w:val="007A5A18"/>
    <w:rsid w:val="007A7C47"/>
    <w:rsid w:val="007B38C1"/>
    <w:rsid w:val="007C0F96"/>
    <w:rsid w:val="007C2895"/>
    <w:rsid w:val="007D40E4"/>
    <w:rsid w:val="007E099C"/>
    <w:rsid w:val="007E1415"/>
    <w:rsid w:val="007E472A"/>
    <w:rsid w:val="007F07D0"/>
    <w:rsid w:val="007F3EB7"/>
    <w:rsid w:val="007F5774"/>
    <w:rsid w:val="00813CC5"/>
    <w:rsid w:val="00820CEA"/>
    <w:rsid w:val="00825C73"/>
    <w:rsid w:val="00834E59"/>
    <w:rsid w:val="0083580A"/>
    <w:rsid w:val="00847B4A"/>
    <w:rsid w:val="00851ABE"/>
    <w:rsid w:val="00855698"/>
    <w:rsid w:val="008756FD"/>
    <w:rsid w:val="00875BBF"/>
    <w:rsid w:val="008834F6"/>
    <w:rsid w:val="0089568A"/>
    <w:rsid w:val="00896BD2"/>
    <w:rsid w:val="008A3652"/>
    <w:rsid w:val="008A60E4"/>
    <w:rsid w:val="008B1B3A"/>
    <w:rsid w:val="008B20FE"/>
    <w:rsid w:val="008B234E"/>
    <w:rsid w:val="008B7152"/>
    <w:rsid w:val="008C1ACB"/>
    <w:rsid w:val="008E0090"/>
    <w:rsid w:val="008E686E"/>
    <w:rsid w:val="008E72B2"/>
    <w:rsid w:val="00900ACC"/>
    <w:rsid w:val="009101A0"/>
    <w:rsid w:val="009108AC"/>
    <w:rsid w:val="00914B4B"/>
    <w:rsid w:val="00917815"/>
    <w:rsid w:val="009278F5"/>
    <w:rsid w:val="009302FB"/>
    <w:rsid w:val="00941D5B"/>
    <w:rsid w:val="009477FD"/>
    <w:rsid w:val="00967C5A"/>
    <w:rsid w:val="00970FF3"/>
    <w:rsid w:val="00971DDE"/>
    <w:rsid w:val="00980182"/>
    <w:rsid w:val="00987D34"/>
    <w:rsid w:val="00993608"/>
    <w:rsid w:val="009A1301"/>
    <w:rsid w:val="009A664C"/>
    <w:rsid w:val="009C041D"/>
    <w:rsid w:val="009D4C87"/>
    <w:rsid w:val="009E1609"/>
    <w:rsid w:val="009E2564"/>
    <w:rsid w:val="00A12044"/>
    <w:rsid w:val="00A12235"/>
    <w:rsid w:val="00A20800"/>
    <w:rsid w:val="00A22540"/>
    <w:rsid w:val="00A2474A"/>
    <w:rsid w:val="00A30FB7"/>
    <w:rsid w:val="00A337FD"/>
    <w:rsid w:val="00A33E14"/>
    <w:rsid w:val="00A426D7"/>
    <w:rsid w:val="00A444F3"/>
    <w:rsid w:val="00A60A73"/>
    <w:rsid w:val="00A80B73"/>
    <w:rsid w:val="00A835FC"/>
    <w:rsid w:val="00A84276"/>
    <w:rsid w:val="00A8651F"/>
    <w:rsid w:val="00A91860"/>
    <w:rsid w:val="00A96E81"/>
    <w:rsid w:val="00AA04B8"/>
    <w:rsid w:val="00AB3A72"/>
    <w:rsid w:val="00AB4EA8"/>
    <w:rsid w:val="00AB6BC1"/>
    <w:rsid w:val="00AC424B"/>
    <w:rsid w:val="00AC535F"/>
    <w:rsid w:val="00AC774E"/>
    <w:rsid w:val="00AD50EE"/>
    <w:rsid w:val="00AE347F"/>
    <w:rsid w:val="00AE7AB8"/>
    <w:rsid w:val="00AF7C11"/>
    <w:rsid w:val="00B042E7"/>
    <w:rsid w:val="00B072CF"/>
    <w:rsid w:val="00B148F0"/>
    <w:rsid w:val="00B15780"/>
    <w:rsid w:val="00B274BD"/>
    <w:rsid w:val="00B3418E"/>
    <w:rsid w:val="00B46D09"/>
    <w:rsid w:val="00B5276D"/>
    <w:rsid w:val="00B52BB9"/>
    <w:rsid w:val="00B57EB6"/>
    <w:rsid w:val="00B57EDC"/>
    <w:rsid w:val="00B6437F"/>
    <w:rsid w:val="00B65103"/>
    <w:rsid w:val="00B87E2A"/>
    <w:rsid w:val="00B90DD3"/>
    <w:rsid w:val="00BA1E0C"/>
    <w:rsid w:val="00BA4C59"/>
    <w:rsid w:val="00BB1011"/>
    <w:rsid w:val="00BC0946"/>
    <w:rsid w:val="00BD1E44"/>
    <w:rsid w:val="00BD4682"/>
    <w:rsid w:val="00BE1F45"/>
    <w:rsid w:val="00BE20A7"/>
    <w:rsid w:val="00BE6C41"/>
    <w:rsid w:val="00BF2F83"/>
    <w:rsid w:val="00C070A3"/>
    <w:rsid w:val="00C154A6"/>
    <w:rsid w:val="00C23120"/>
    <w:rsid w:val="00C26406"/>
    <w:rsid w:val="00C2691A"/>
    <w:rsid w:val="00C4117D"/>
    <w:rsid w:val="00C457FC"/>
    <w:rsid w:val="00C463EC"/>
    <w:rsid w:val="00C63EF6"/>
    <w:rsid w:val="00C72FA7"/>
    <w:rsid w:val="00C75377"/>
    <w:rsid w:val="00C76612"/>
    <w:rsid w:val="00C804D3"/>
    <w:rsid w:val="00C8756D"/>
    <w:rsid w:val="00C9194B"/>
    <w:rsid w:val="00C925BD"/>
    <w:rsid w:val="00C92C15"/>
    <w:rsid w:val="00CA1380"/>
    <w:rsid w:val="00CA1915"/>
    <w:rsid w:val="00CC2E1A"/>
    <w:rsid w:val="00CD63F2"/>
    <w:rsid w:val="00CF4EDA"/>
    <w:rsid w:val="00D24024"/>
    <w:rsid w:val="00D31757"/>
    <w:rsid w:val="00D33A80"/>
    <w:rsid w:val="00D3509A"/>
    <w:rsid w:val="00D3738D"/>
    <w:rsid w:val="00D433E7"/>
    <w:rsid w:val="00D50308"/>
    <w:rsid w:val="00D52E71"/>
    <w:rsid w:val="00D53828"/>
    <w:rsid w:val="00D57CD4"/>
    <w:rsid w:val="00D63173"/>
    <w:rsid w:val="00D9618B"/>
    <w:rsid w:val="00DA46AF"/>
    <w:rsid w:val="00DA5AB2"/>
    <w:rsid w:val="00DD0803"/>
    <w:rsid w:val="00DD51C9"/>
    <w:rsid w:val="00DF0720"/>
    <w:rsid w:val="00DF3329"/>
    <w:rsid w:val="00E122B0"/>
    <w:rsid w:val="00E12768"/>
    <w:rsid w:val="00E16F49"/>
    <w:rsid w:val="00E22592"/>
    <w:rsid w:val="00E2524E"/>
    <w:rsid w:val="00E2673C"/>
    <w:rsid w:val="00E33FEA"/>
    <w:rsid w:val="00E35B33"/>
    <w:rsid w:val="00E441D3"/>
    <w:rsid w:val="00E47BC8"/>
    <w:rsid w:val="00E55DA5"/>
    <w:rsid w:val="00E5758A"/>
    <w:rsid w:val="00E65DF1"/>
    <w:rsid w:val="00E67F83"/>
    <w:rsid w:val="00E72754"/>
    <w:rsid w:val="00E75E64"/>
    <w:rsid w:val="00E77E06"/>
    <w:rsid w:val="00E9050B"/>
    <w:rsid w:val="00EB0545"/>
    <w:rsid w:val="00EB0F13"/>
    <w:rsid w:val="00EB1A53"/>
    <w:rsid w:val="00EC6620"/>
    <w:rsid w:val="00EE0CFD"/>
    <w:rsid w:val="00EE5314"/>
    <w:rsid w:val="00EE5B69"/>
    <w:rsid w:val="00EE6833"/>
    <w:rsid w:val="00EE778F"/>
    <w:rsid w:val="00EF2975"/>
    <w:rsid w:val="00EF57FC"/>
    <w:rsid w:val="00F06986"/>
    <w:rsid w:val="00F1031F"/>
    <w:rsid w:val="00F107F0"/>
    <w:rsid w:val="00F150DF"/>
    <w:rsid w:val="00F173E2"/>
    <w:rsid w:val="00F20EAB"/>
    <w:rsid w:val="00F215A2"/>
    <w:rsid w:val="00F40565"/>
    <w:rsid w:val="00F438F6"/>
    <w:rsid w:val="00F47B09"/>
    <w:rsid w:val="00F56F86"/>
    <w:rsid w:val="00F60161"/>
    <w:rsid w:val="00F65182"/>
    <w:rsid w:val="00F66FA1"/>
    <w:rsid w:val="00F7168A"/>
    <w:rsid w:val="00F763C6"/>
    <w:rsid w:val="00F76A97"/>
    <w:rsid w:val="00F82C83"/>
    <w:rsid w:val="00FB5BCB"/>
    <w:rsid w:val="00FE2B41"/>
    <w:rsid w:val="00FE3D0E"/>
    <w:rsid w:val="00FF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3A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178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8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11">
    <w:name w:val="Style11"/>
    <w:basedOn w:val="a"/>
    <w:rsid w:val="00517884"/>
    <w:pPr>
      <w:jc w:val="center"/>
    </w:pPr>
  </w:style>
  <w:style w:type="paragraph" w:customStyle="1" w:styleId="Style12">
    <w:name w:val="Style12"/>
    <w:basedOn w:val="a"/>
    <w:rsid w:val="00517884"/>
    <w:pPr>
      <w:spacing w:line="230" w:lineRule="exact"/>
    </w:pPr>
  </w:style>
  <w:style w:type="paragraph" w:customStyle="1" w:styleId="Style15">
    <w:name w:val="Style15"/>
    <w:basedOn w:val="a"/>
    <w:rsid w:val="00517884"/>
    <w:pPr>
      <w:jc w:val="both"/>
    </w:pPr>
  </w:style>
  <w:style w:type="character" w:customStyle="1" w:styleId="FontStyle53">
    <w:name w:val="Font Style53"/>
    <w:rsid w:val="005178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17884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517884"/>
    <w:rPr>
      <w:rFonts w:ascii="Times New Roman" w:hAnsi="Times New Roman" w:cs="Times New Roman"/>
      <w:b/>
      <w:bCs/>
      <w:spacing w:val="100"/>
      <w:sz w:val="32"/>
      <w:szCs w:val="32"/>
    </w:rPr>
  </w:style>
  <w:style w:type="paragraph" w:styleId="a3">
    <w:name w:val="footer"/>
    <w:basedOn w:val="a"/>
    <w:link w:val="a4"/>
    <w:uiPriority w:val="99"/>
    <w:unhideWhenUsed/>
    <w:rsid w:val="0051788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1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884"/>
    <w:pPr>
      <w:ind w:left="720"/>
      <w:contextualSpacing/>
    </w:pPr>
  </w:style>
  <w:style w:type="paragraph" w:customStyle="1" w:styleId="ConsPlusNonformat">
    <w:name w:val="ConsPlusNonformat"/>
    <w:rsid w:val="00517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NR1415">
    <w:name w:val="TNR_14_1.5"/>
    <w:basedOn w:val="a"/>
    <w:rsid w:val="00517884"/>
    <w:pPr>
      <w:widowControl/>
      <w:autoSpaceDE/>
      <w:autoSpaceDN/>
      <w:adjustRightInd/>
    </w:pPr>
  </w:style>
  <w:style w:type="table" w:styleId="a6">
    <w:name w:val="Table Grid"/>
    <w:basedOn w:val="a1"/>
    <w:uiPriority w:val="59"/>
    <w:rsid w:val="00930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63E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E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43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3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6"/>
    <w:uiPriority w:val="59"/>
    <w:rsid w:val="00D5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2351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12">
    <w:name w:val="Абзац списка1"/>
    <w:basedOn w:val="a"/>
    <w:uiPriority w:val="99"/>
    <w:rsid w:val="00D433E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a">
    <w:name w:val="Strong"/>
    <w:qFormat/>
    <w:rsid w:val="00D433E7"/>
    <w:rPr>
      <w:b/>
      <w:bCs/>
    </w:rPr>
  </w:style>
  <w:style w:type="paragraph" w:styleId="ab">
    <w:name w:val="Normal (Web)"/>
    <w:aliases w:val="Обычный (Web)"/>
    <w:basedOn w:val="a"/>
    <w:uiPriority w:val="34"/>
    <w:unhideWhenUsed/>
    <w:qFormat/>
    <w:rsid w:val="002F22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3A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178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8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11">
    <w:name w:val="Style11"/>
    <w:basedOn w:val="a"/>
    <w:rsid w:val="00517884"/>
    <w:pPr>
      <w:jc w:val="center"/>
    </w:pPr>
  </w:style>
  <w:style w:type="paragraph" w:customStyle="1" w:styleId="Style12">
    <w:name w:val="Style12"/>
    <w:basedOn w:val="a"/>
    <w:rsid w:val="00517884"/>
    <w:pPr>
      <w:spacing w:line="230" w:lineRule="exact"/>
    </w:pPr>
  </w:style>
  <w:style w:type="paragraph" w:customStyle="1" w:styleId="Style15">
    <w:name w:val="Style15"/>
    <w:basedOn w:val="a"/>
    <w:rsid w:val="00517884"/>
    <w:pPr>
      <w:jc w:val="both"/>
    </w:pPr>
  </w:style>
  <w:style w:type="character" w:customStyle="1" w:styleId="FontStyle53">
    <w:name w:val="Font Style53"/>
    <w:rsid w:val="005178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17884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517884"/>
    <w:rPr>
      <w:rFonts w:ascii="Times New Roman" w:hAnsi="Times New Roman" w:cs="Times New Roman"/>
      <w:b/>
      <w:bCs/>
      <w:spacing w:val="100"/>
      <w:sz w:val="32"/>
      <w:szCs w:val="32"/>
    </w:rPr>
  </w:style>
  <w:style w:type="paragraph" w:styleId="a3">
    <w:name w:val="footer"/>
    <w:basedOn w:val="a"/>
    <w:link w:val="a4"/>
    <w:uiPriority w:val="99"/>
    <w:unhideWhenUsed/>
    <w:rsid w:val="0051788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1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884"/>
    <w:pPr>
      <w:ind w:left="720"/>
      <w:contextualSpacing/>
    </w:pPr>
  </w:style>
  <w:style w:type="paragraph" w:customStyle="1" w:styleId="ConsPlusNonformat">
    <w:name w:val="ConsPlusNonformat"/>
    <w:rsid w:val="00517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NR1415">
    <w:name w:val="TNR_14_1.5"/>
    <w:basedOn w:val="a"/>
    <w:rsid w:val="00517884"/>
    <w:pPr>
      <w:widowControl/>
      <w:autoSpaceDE/>
      <w:autoSpaceDN/>
      <w:adjustRightInd/>
    </w:pPr>
  </w:style>
  <w:style w:type="table" w:styleId="a6">
    <w:name w:val="Table Grid"/>
    <w:basedOn w:val="a1"/>
    <w:uiPriority w:val="59"/>
    <w:rsid w:val="00930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63E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E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43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3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6"/>
    <w:uiPriority w:val="59"/>
    <w:rsid w:val="00D5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2351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12">
    <w:name w:val="Абзац списка1"/>
    <w:basedOn w:val="a"/>
    <w:uiPriority w:val="99"/>
    <w:rsid w:val="00D433E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a">
    <w:name w:val="Strong"/>
    <w:qFormat/>
    <w:rsid w:val="00D433E7"/>
    <w:rPr>
      <w:b/>
      <w:bCs/>
    </w:rPr>
  </w:style>
  <w:style w:type="paragraph" w:styleId="ab">
    <w:name w:val="Normal (Web)"/>
    <w:aliases w:val="Обычный (Web)"/>
    <w:basedOn w:val="a"/>
    <w:uiPriority w:val="34"/>
    <w:unhideWhenUsed/>
    <w:qFormat/>
    <w:rsid w:val="002F2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910EF-8D7E-42FF-9E19-4A8416C87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24</Pages>
  <Words>6652</Words>
  <Characters>37920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ДПИ1</dc:creator>
  <cp:lastModifiedBy>Людмила Владимировна</cp:lastModifiedBy>
  <cp:revision>6</cp:revision>
  <cp:lastPrinted>2015-10-27T09:30:00Z</cp:lastPrinted>
  <dcterms:created xsi:type="dcterms:W3CDTF">2021-12-11T16:54:00Z</dcterms:created>
  <dcterms:modified xsi:type="dcterms:W3CDTF">2022-09-09T11:22:00Z</dcterms:modified>
</cp:coreProperties>
</file>